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D9A4" w14:textId="77777777" w:rsidR="00E05A7B" w:rsidRDefault="00E05A7B" w:rsidP="00F763F3">
      <w:pPr>
        <w:spacing w:after="0" w:line="240" w:lineRule="auto"/>
        <w:jc w:val="center"/>
        <w:rPr>
          <w:rFonts w:ascii="Times New Roman" w:hAnsi="Times New Roman" w:cs="Times New Roman"/>
          <w:b/>
          <w:sz w:val="24"/>
          <w:szCs w:val="24"/>
        </w:rPr>
      </w:pPr>
      <w:bookmarkStart w:id="0" w:name="_GoBack"/>
      <w:bookmarkEnd w:id="0"/>
    </w:p>
    <w:p w14:paraId="11A01AB5" w14:textId="77777777" w:rsidR="00F46AC8" w:rsidRPr="00F763F3" w:rsidRDefault="00F46AC8"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North Carolina State University</w:t>
      </w:r>
    </w:p>
    <w:p w14:paraId="462D5916" w14:textId="492D8B86" w:rsidR="00F46AC8" w:rsidRDefault="00F46AC8"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Department of Social Work</w:t>
      </w:r>
    </w:p>
    <w:p w14:paraId="50651439" w14:textId="46993ADC" w:rsidR="00F46AC8" w:rsidRPr="00DC71FA" w:rsidRDefault="00F46AC8" w:rsidP="00F763F3">
      <w:pPr>
        <w:spacing w:after="0" w:line="240" w:lineRule="auto"/>
        <w:jc w:val="center"/>
        <w:rPr>
          <w:rFonts w:ascii="Times New Roman" w:hAnsi="Times New Roman" w:cs="Times New Roman"/>
          <w:sz w:val="24"/>
          <w:szCs w:val="24"/>
        </w:rPr>
      </w:pPr>
      <w:r w:rsidRPr="00DC71FA">
        <w:rPr>
          <w:rFonts w:ascii="Times New Roman" w:hAnsi="Times New Roman" w:cs="Times New Roman"/>
          <w:sz w:val="24"/>
          <w:szCs w:val="24"/>
        </w:rPr>
        <w:t xml:space="preserve">MSW </w:t>
      </w:r>
      <w:r w:rsidR="00327A56" w:rsidRPr="00DC71FA">
        <w:rPr>
          <w:rFonts w:ascii="Times New Roman" w:hAnsi="Times New Roman" w:cs="Times New Roman"/>
          <w:b/>
          <w:sz w:val="24"/>
          <w:szCs w:val="24"/>
        </w:rPr>
        <w:t>SPECIALIZED</w:t>
      </w:r>
      <w:r w:rsidR="00657707" w:rsidRPr="00DC71FA">
        <w:rPr>
          <w:rFonts w:ascii="Times New Roman" w:hAnsi="Times New Roman" w:cs="Times New Roman"/>
          <w:sz w:val="24"/>
          <w:szCs w:val="24"/>
        </w:rPr>
        <w:t xml:space="preserve"> YEAR WORK PLAN and EVALUATION FORM</w:t>
      </w:r>
    </w:p>
    <w:p w14:paraId="50C5B37C" w14:textId="77777777" w:rsidR="008F12D8" w:rsidRPr="00F763F3" w:rsidRDefault="008F12D8" w:rsidP="00F763F3">
      <w:pPr>
        <w:spacing w:after="0" w:line="240" w:lineRule="auto"/>
        <w:rPr>
          <w:rFonts w:ascii="Times New Roman" w:hAnsi="Times New Roman" w:cs="Times New Roman"/>
          <w:b/>
          <w:sz w:val="24"/>
          <w:szCs w:val="24"/>
        </w:rPr>
      </w:pPr>
    </w:p>
    <w:p w14:paraId="4B8381A6" w14:textId="45885C9B" w:rsidR="008F12D8" w:rsidRPr="00084A96" w:rsidRDefault="00657707" w:rsidP="00084A96">
      <w:pPr>
        <w:spacing w:after="0" w:line="240" w:lineRule="auto"/>
        <w:jc w:val="center"/>
        <w:rPr>
          <w:rFonts w:ascii="Times New Roman" w:hAnsi="Times New Roman" w:cs="Times New Roman"/>
          <w:b/>
          <w:i/>
          <w:sz w:val="24"/>
          <w:szCs w:val="24"/>
        </w:rPr>
      </w:pPr>
      <w:r w:rsidRPr="00084A96">
        <w:rPr>
          <w:rFonts w:ascii="Times New Roman" w:hAnsi="Times New Roman" w:cs="Times New Roman"/>
          <w:b/>
          <w:i/>
          <w:sz w:val="24"/>
          <w:szCs w:val="24"/>
        </w:rPr>
        <w:t>INSTRUCTIONS FOR COMPLETION</w:t>
      </w:r>
    </w:p>
    <w:p w14:paraId="0F11A2D6" w14:textId="24B4C222" w:rsidR="008F12D8" w:rsidRDefault="00657707" w:rsidP="00F76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EC5D6E">
        <w:rPr>
          <w:rFonts w:ascii="Times New Roman" w:hAnsi="Times New Roman" w:cs="Times New Roman"/>
          <w:sz w:val="24"/>
          <w:szCs w:val="24"/>
        </w:rPr>
        <w:t>Work Plan</w:t>
      </w:r>
      <w:r>
        <w:rPr>
          <w:rFonts w:ascii="Times New Roman" w:hAnsi="Times New Roman" w:cs="Times New Roman"/>
          <w:sz w:val="24"/>
          <w:szCs w:val="24"/>
        </w:rPr>
        <w:t xml:space="preserve"> and </w:t>
      </w:r>
      <w:r w:rsidR="008F12D8" w:rsidRPr="00F763F3">
        <w:rPr>
          <w:rFonts w:ascii="Times New Roman" w:hAnsi="Times New Roman" w:cs="Times New Roman"/>
          <w:sz w:val="24"/>
          <w:szCs w:val="24"/>
        </w:rPr>
        <w:t xml:space="preserve">Evaluation Form serves as the guiding document for social work students </w:t>
      </w:r>
      <w:r>
        <w:rPr>
          <w:rFonts w:ascii="Times New Roman" w:hAnsi="Times New Roman" w:cs="Times New Roman"/>
          <w:sz w:val="24"/>
          <w:szCs w:val="24"/>
        </w:rPr>
        <w:t>during their internships in the field</w:t>
      </w:r>
      <w:r w:rsidR="008F12D8" w:rsidRPr="00F7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707">
        <w:rPr>
          <w:rFonts w:ascii="Times New Roman" w:hAnsi="Times New Roman" w:cs="Times New Roman"/>
          <w:b/>
          <w:sz w:val="24"/>
          <w:szCs w:val="24"/>
        </w:rPr>
        <w:t>Work Plan.</w:t>
      </w:r>
      <w:r>
        <w:rPr>
          <w:rFonts w:ascii="Times New Roman" w:hAnsi="Times New Roman" w:cs="Times New Roman"/>
          <w:sz w:val="24"/>
          <w:szCs w:val="24"/>
        </w:rPr>
        <w:t xml:space="preserve"> </w:t>
      </w:r>
      <w:r w:rsidR="008F12D8" w:rsidRPr="00F763F3">
        <w:rPr>
          <w:rFonts w:ascii="Times New Roman" w:hAnsi="Times New Roman" w:cs="Times New Roman"/>
          <w:sz w:val="24"/>
          <w:szCs w:val="24"/>
        </w:rPr>
        <w:t xml:space="preserve">Students and Field Instructors should work together to complete </w:t>
      </w:r>
      <w:r>
        <w:rPr>
          <w:rFonts w:ascii="Times New Roman" w:hAnsi="Times New Roman" w:cs="Times New Roman"/>
          <w:sz w:val="24"/>
          <w:szCs w:val="24"/>
        </w:rPr>
        <w:t>the Work Plan during</w:t>
      </w:r>
      <w:r w:rsidR="00F46AC8" w:rsidRPr="00F763F3">
        <w:rPr>
          <w:rFonts w:ascii="Times New Roman" w:hAnsi="Times New Roman" w:cs="Times New Roman"/>
          <w:sz w:val="24"/>
          <w:szCs w:val="24"/>
        </w:rPr>
        <w:t xml:space="preserve"> the first semester of field internship </w:t>
      </w:r>
      <w:r w:rsidR="008F12D8" w:rsidRPr="00F763F3">
        <w:rPr>
          <w:rFonts w:ascii="Times New Roman" w:hAnsi="Times New Roman" w:cs="Times New Roman"/>
          <w:sz w:val="24"/>
          <w:szCs w:val="24"/>
        </w:rPr>
        <w:t xml:space="preserve">and review it throughout the </w:t>
      </w:r>
      <w:r w:rsidR="00F46AC8" w:rsidRPr="00F763F3">
        <w:rPr>
          <w:rFonts w:ascii="Times New Roman" w:hAnsi="Times New Roman" w:cs="Times New Roman"/>
          <w:sz w:val="24"/>
          <w:szCs w:val="24"/>
        </w:rPr>
        <w:t>academic year</w:t>
      </w:r>
      <w:r w:rsidR="008F12D8" w:rsidRPr="00F763F3">
        <w:rPr>
          <w:rFonts w:ascii="Times New Roman" w:hAnsi="Times New Roman" w:cs="Times New Roman"/>
          <w:sz w:val="24"/>
          <w:szCs w:val="24"/>
        </w:rPr>
        <w:t xml:space="preserve">. Students are responsible for scheduling time for this process with their Field Instructors and for submitting the </w:t>
      </w:r>
      <w:r>
        <w:rPr>
          <w:rFonts w:ascii="Times New Roman" w:hAnsi="Times New Roman" w:cs="Times New Roman"/>
          <w:sz w:val="24"/>
          <w:szCs w:val="24"/>
        </w:rPr>
        <w:t xml:space="preserve">Work Plan </w:t>
      </w:r>
      <w:r w:rsidR="008F12D8" w:rsidRPr="00F763F3">
        <w:rPr>
          <w:rFonts w:ascii="Times New Roman" w:hAnsi="Times New Roman" w:cs="Times New Roman"/>
          <w:sz w:val="24"/>
          <w:szCs w:val="24"/>
        </w:rPr>
        <w:t xml:space="preserve">form to their Faculty Liaison by the specified </w:t>
      </w:r>
      <w:r w:rsidR="00F46AC8" w:rsidRPr="00F763F3">
        <w:rPr>
          <w:rFonts w:ascii="Times New Roman" w:hAnsi="Times New Roman" w:cs="Times New Roman"/>
          <w:sz w:val="24"/>
          <w:szCs w:val="24"/>
        </w:rPr>
        <w:t xml:space="preserve">date. </w:t>
      </w:r>
      <w:r w:rsidR="00084A96">
        <w:rPr>
          <w:rFonts w:ascii="Times New Roman" w:hAnsi="Times New Roman" w:cs="Times New Roman"/>
          <w:sz w:val="24"/>
          <w:szCs w:val="24"/>
        </w:rPr>
        <w:t>(See end of form for a full description of the competencies.)</w:t>
      </w:r>
      <w:r w:rsidR="00F46AC8" w:rsidRPr="00F7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707">
        <w:rPr>
          <w:rFonts w:ascii="Times New Roman" w:hAnsi="Times New Roman" w:cs="Times New Roman"/>
          <w:b/>
          <w:sz w:val="24"/>
          <w:szCs w:val="24"/>
        </w:rPr>
        <w:t>Evaluation.</w:t>
      </w:r>
      <w:r>
        <w:rPr>
          <w:rFonts w:ascii="Times New Roman" w:hAnsi="Times New Roman" w:cs="Times New Roman"/>
          <w:sz w:val="24"/>
          <w:szCs w:val="24"/>
        </w:rPr>
        <w:t xml:space="preserve"> Use this same form to add evaluation rankings and comments at the end of each semester. The Field Instructor provides rankings and suggested grade; the student adds self-evaluation comments. </w:t>
      </w:r>
    </w:p>
    <w:p w14:paraId="1353BDD5" w14:textId="77777777" w:rsidR="00084A96" w:rsidRDefault="00084A96" w:rsidP="00084A96">
      <w:pPr>
        <w:spacing w:after="0" w:line="240" w:lineRule="auto"/>
        <w:jc w:val="center"/>
        <w:rPr>
          <w:rFonts w:ascii="Times New Roman" w:eastAsia="Times New Roman" w:hAnsi="Times New Roman" w:cs="Times New Roman"/>
          <w:b/>
          <w:i/>
          <w:sz w:val="24"/>
          <w:szCs w:val="24"/>
        </w:rPr>
      </w:pPr>
    </w:p>
    <w:p w14:paraId="57BE10DE" w14:textId="1C2D5CF4" w:rsidR="008F12D8" w:rsidRPr="00084A96" w:rsidRDefault="00CF7F23" w:rsidP="00084A96">
      <w:pPr>
        <w:spacing w:after="0" w:line="240" w:lineRule="auto"/>
        <w:jc w:val="center"/>
        <w:rPr>
          <w:rFonts w:ascii="Times New Roman" w:eastAsia="Times New Roman" w:hAnsi="Times New Roman" w:cs="Times New Roman"/>
          <w:b/>
          <w:i/>
          <w:sz w:val="24"/>
          <w:szCs w:val="24"/>
        </w:rPr>
      </w:pPr>
      <w:r w:rsidRPr="00084A96">
        <w:rPr>
          <w:rFonts w:ascii="Times New Roman" w:eastAsia="Times New Roman" w:hAnsi="Times New Roman" w:cs="Times New Roman"/>
          <w:b/>
          <w:i/>
          <w:sz w:val="24"/>
          <w:szCs w:val="24"/>
        </w:rPr>
        <w:t>DEFINITIONS</w:t>
      </w:r>
    </w:p>
    <w:p w14:paraId="3199F6F5" w14:textId="75D8FE4F" w:rsidR="008F12D8" w:rsidRPr="00F763F3" w:rsidRDefault="008F12D8" w:rsidP="00F763F3">
      <w:pPr>
        <w:spacing w:after="0" w:line="240" w:lineRule="auto"/>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Competencies</w:t>
      </w:r>
      <w:r w:rsidR="00CF7F23">
        <w:rPr>
          <w:rFonts w:ascii="Times New Roman" w:eastAsia="Times New Roman" w:hAnsi="Times New Roman" w:cs="Times New Roman"/>
          <w:b/>
          <w:sz w:val="24"/>
          <w:szCs w:val="24"/>
        </w:rPr>
        <w:t>.</w:t>
      </w:r>
      <w:r w:rsidRPr="00F763F3">
        <w:rPr>
          <w:rFonts w:ascii="Times New Roman" w:eastAsia="Times New Roman" w:hAnsi="Times New Roman" w:cs="Times New Roman"/>
          <w:sz w:val="24"/>
          <w:szCs w:val="24"/>
        </w:rPr>
        <w:t xml:space="preserve"> The Council on Social Work Education has developed a list of nine competencies, which describe the student learning outcomes that all students should achieve through their social work education</w:t>
      </w:r>
      <w:r w:rsidR="00CF7F23">
        <w:rPr>
          <w:rFonts w:ascii="Times New Roman" w:eastAsia="Times New Roman" w:hAnsi="Times New Roman" w:cs="Times New Roman"/>
          <w:sz w:val="24"/>
          <w:szCs w:val="24"/>
        </w:rPr>
        <w:t>.</w:t>
      </w:r>
    </w:p>
    <w:p w14:paraId="7AA3D477" w14:textId="77777777" w:rsidR="00F763F3" w:rsidRPr="00CF7F23" w:rsidRDefault="00F763F3" w:rsidP="00F763F3">
      <w:pPr>
        <w:spacing w:after="0" w:line="240" w:lineRule="auto"/>
        <w:rPr>
          <w:rFonts w:ascii="Times New Roman" w:eastAsia="Times New Roman" w:hAnsi="Times New Roman" w:cs="Times New Roman"/>
          <w:b/>
          <w:sz w:val="16"/>
          <w:szCs w:val="16"/>
        </w:rPr>
      </w:pPr>
    </w:p>
    <w:p w14:paraId="7A1AD3A9" w14:textId="2CB9CE5B" w:rsidR="00DA75AB" w:rsidRPr="00F763F3" w:rsidRDefault="008F12D8" w:rsidP="00F763F3">
      <w:pPr>
        <w:spacing w:after="0" w:line="240" w:lineRule="auto"/>
        <w:rPr>
          <w:rFonts w:ascii="Times New Roman" w:hAnsi="Times New Roman" w:cs="Times New Roman"/>
          <w:b/>
          <w:sz w:val="24"/>
          <w:szCs w:val="24"/>
        </w:rPr>
      </w:pPr>
      <w:r w:rsidRPr="00F763F3">
        <w:rPr>
          <w:rFonts w:ascii="Times New Roman" w:eastAsia="Times New Roman" w:hAnsi="Times New Roman" w:cs="Times New Roman"/>
          <w:b/>
          <w:sz w:val="24"/>
          <w:szCs w:val="24"/>
        </w:rPr>
        <w:t>Behaviors</w:t>
      </w:r>
      <w:r w:rsidR="00CF7F23">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 xml:space="preserve">Each competency is demonstrated by a number of </w:t>
      </w:r>
      <w:r w:rsidRPr="00F763F3">
        <w:rPr>
          <w:rFonts w:ascii="Times New Roman" w:hAnsi="Times New Roman" w:cs="Times New Roman"/>
          <w:b/>
          <w:sz w:val="24"/>
          <w:szCs w:val="24"/>
        </w:rPr>
        <w:t xml:space="preserve">observable </w:t>
      </w:r>
      <w:r w:rsidRPr="00F763F3">
        <w:rPr>
          <w:rFonts w:ascii="Times New Roman" w:hAnsi="Times New Roman" w:cs="Times New Roman"/>
          <w:sz w:val="24"/>
          <w:szCs w:val="24"/>
        </w:rPr>
        <w:t>behaviors, which are specific to the BSW and MSW levels.</w:t>
      </w:r>
      <w:r w:rsidRPr="00F763F3">
        <w:rPr>
          <w:rFonts w:ascii="Times New Roman" w:hAnsi="Times New Roman" w:cs="Times New Roman"/>
          <w:b/>
          <w:sz w:val="24"/>
          <w:szCs w:val="24"/>
        </w:rPr>
        <w:t xml:space="preserve"> </w:t>
      </w:r>
    </w:p>
    <w:p w14:paraId="7236F31A" w14:textId="77777777" w:rsidR="00F763F3" w:rsidRPr="00CF7F23" w:rsidRDefault="00F763F3" w:rsidP="00F763F3">
      <w:pPr>
        <w:spacing w:after="0" w:line="240" w:lineRule="auto"/>
        <w:rPr>
          <w:rFonts w:ascii="Times New Roman" w:hAnsi="Times New Roman" w:cs="Times New Roman"/>
          <w:b/>
          <w:sz w:val="16"/>
          <w:szCs w:val="16"/>
        </w:rPr>
      </w:pPr>
    </w:p>
    <w:p w14:paraId="7BAAC6E1" w14:textId="78310013" w:rsidR="008F12D8" w:rsidRPr="00F763F3" w:rsidRDefault="008F12D8" w:rsidP="00CF7F23">
      <w:pPr>
        <w:spacing w:after="0" w:line="240" w:lineRule="auto"/>
        <w:rPr>
          <w:rFonts w:ascii="Times New Roman" w:hAnsi="Times New Roman" w:cs="Times New Roman"/>
          <w:sz w:val="24"/>
          <w:szCs w:val="24"/>
        </w:rPr>
      </w:pPr>
      <w:r w:rsidRPr="00F763F3">
        <w:rPr>
          <w:rFonts w:ascii="Times New Roman" w:hAnsi="Times New Roman" w:cs="Times New Roman"/>
          <w:b/>
          <w:sz w:val="24"/>
          <w:szCs w:val="24"/>
        </w:rPr>
        <w:t>Dimensions of Learning</w:t>
      </w:r>
      <w:r w:rsidR="00CF7F23">
        <w:rPr>
          <w:rFonts w:ascii="Times New Roman" w:hAnsi="Times New Roman" w:cs="Times New Roman"/>
          <w:b/>
          <w:sz w:val="24"/>
          <w:szCs w:val="24"/>
        </w:rPr>
        <w:t>.</w:t>
      </w:r>
      <w:r w:rsidRPr="00F763F3">
        <w:rPr>
          <w:rFonts w:ascii="Times New Roman" w:hAnsi="Times New Roman" w:cs="Times New Roman"/>
          <w:sz w:val="24"/>
          <w:szCs w:val="24"/>
        </w:rPr>
        <w:t xml:space="preserve"> </w:t>
      </w:r>
      <w:r w:rsidR="000B7E60" w:rsidRPr="00F763F3">
        <w:rPr>
          <w:rFonts w:ascii="Times New Roman" w:hAnsi="Times New Roman" w:cs="Times New Roman"/>
          <w:sz w:val="24"/>
          <w:szCs w:val="24"/>
        </w:rPr>
        <w:t>Students develop</w:t>
      </w:r>
      <w:r w:rsidR="000B7E60" w:rsidRPr="00F763F3">
        <w:rPr>
          <w:rFonts w:ascii="Times New Roman" w:hAnsi="Times New Roman" w:cs="Times New Roman"/>
          <w:b/>
          <w:sz w:val="24"/>
          <w:szCs w:val="24"/>
        </w:rPr>
        <w:t xml:space="preserve"> knowledge</w:t>
      </w:r>
      <w:r w:rsidR="000B7E60" w:rsidRPr="00F763F3">
        <w:rPr>
          <w:rFonts w:ascii="Times New Roman" w:hAnsi="Times New Roman" w:cs="Times New Roman"/>
          <w:sz w:val="24"/>
          <w:szCs w:val="24"/>
        </w:rPr>
        <w:t>,</w:t>
      </w:r>
      <w:r w:rsidR="000B7E60" w:rsidRPr="00F763F3">
        <w:rPr>
          <w:rFonts w:ascii="Times New Roman" w:hAnsi="Times New Roman" w:cs="Times New Roman"/>
          <w:b/>
          <w:sz w:val="24"/>
          <w:szCs w:val="24"/>
        </w:rPr>
        <w:t xml:space="preserve"> values</w:t>
      </w:r>
      <w:r w:rsidR="000B7E60" w:rsidRPr="00F763F3">
        <w:rPr>
          <w:rFonts w:ascii="Times New Roman" w:hAnsi="Times New Roman" w:cs="Times New Roman"/>
          <w:sz w:val="24"/>
          <w:szCs w:val="24"/>
        </w:rPr>
        <w:t>,</w:t>
      </w:r>
      <w:r w:rsidR="000B7E60" w:rsidRPr="00F763F3">
        <w:rPr>
          <w:rFonts w:ascii="Times New Roman" w:hAnsi="Times New Roman" w:cs="Times New Roman"/>
          <w:b/>
          <w:sz w:val="24"/>
          <w:szCs w:val="24"/>
        </w:rPr>
        <w:t xml:space="preserve"> skills</w:t>
      </w:r>
      <w:r w:rsidR="000B7E60" w:rsidRPr="00F763F3">
        <w:rPr>
          <w:rFonts w:ascii="Times New Roman" w:hAnsi="Times New Roman" w:cs="Times New Roman"/>
          <w:sz w:val="24"/>
          <w:szCs w:val="24"/>
        </w:rPr>
        <w:t>, and</w:t>
      </w:r>
      <w:r w:rsidR="000B7E60" w:rsidRPr="00F763F3">
        <w:rPr>
          <w:rFonts w:ascii="Times New Roman" w:hAnsi="Times New Roman" w:cs="Times New Roman"/>
          <w:b/>
          <w:sz w:val="24"/>
          <w:szCs w:val="24"/>
        </w:rPr>
        <w:t xml:space="preserve"> cognitive </w:t>
      </w:r>
      <w:r w:rsidR="000B7E60">
        <w:rPr>
          <w:rFonts w:ascii="Times New Roman" w:hAnsi="Times New Roman" w:cs="Times New Roman"/>
          <w:b/>
          <w:sz w:val="24"/>
          <w:szCs w:val="24"/>
        </w:rPr>
        <w:t>and</w:t>
      </w:r>
      <w:r w:rsidR="000B7E60" w:rsidRPr="00F763F3">
        <w:rPr>
          <w:rFonts w:ascii="Times New Roman" w:hAnsi="Times New Roman" w:cs="Times New Roman"/>
          <w:b/>
          <w:sz w:val="24"/>
          <w:szCs w:val="24"/>
        </w:rPr>
        <w:t xml:space="preserve"> affective processes </w:t>
      </w:r>
      <w:r w:rsidR="000B7E60" w:rsidRPr="00F763F3">
        <w:rPr>
          <w:rFonts w:ascii="Times New Roman" w:hAnsi="Times New Roman" w:cs="Times New Roman"/>
          <w:sz w:val="24"/>
          <w:szCs w:val="24"/>
        </w:rPr>
        <w:t>(including critical thinking, reactions to</w:t>
      </w:r>
      <w:r w:rsidR="000B7E60" w:rsidRPr="00F763F3">
        <w:rPr>
          <w:rFonts w:ascii="Times New Roman" w:hAnsi="Times New Roman" w:cs="Times New Roman"/>
          <w:b/>
          <w:sz w:val="24"/>
          <w:szCs w:val="24"/>
        </w:rPr>
        <w:t xml:space="preserve"> </w:t>
      </w:r>
      <w:r w:rsidR="000B7E60" w:rsidRPr="00F763F3">
        <w:rPr>
          <w:rFonts w:ascii="Times New Roman" w:hAnsi="Times New Roman" w:cs="Times New Roman"/>
          <w:sz w:val="24"/>
          <w:szCs w:val="24"/>
        </w:rPr>
        <w:t>emotions, and exercise of judgment) through their social work education.</w:t>
      </w:r>
      <w:r w:rsidR="000B7E60">
        <w:rPr>
          <w:rFonts w:ascii="Times New Roman" w:hAnsi="Times New Roman" w:cs="Times New Roman"/>
          <w:sz w:val="24"/>
          <w:szCs w:val="24"/>
        </w:rPr>
        <w:t xml:space="preserve"> </w:t>
      </w:r>
      <w:r w:rsidR="000B7E60" w:rsidRPr="00F763F3">
        <w:rPr>
          <w:rFonts w:ascii="Times New Roman" w:hAnsi="Times New Roman" w:cs="Times New Roman"/>
          <w:sz w:val="24"/>
          <w:szCs w:val="24"/>
        </w:rPr>
        <w:t xml:space="preserve">Throughout the curriculum, each competency is matched with one or two </w:t>
      </w:r>
      <w:r w:rsidR="000B7E60" w:rsidRPr="00F763F3">
        <w:rPr>
          <w:rFonts w:ascii="Times New Roman" w:hAnsi="Times New Roman" w:cs="Times New Roman"/>
          <w:b/>
          <w:sz w:val="24"/>
          <w:szCs w:val="24"/>
        </w:rPr>
        <w:t>Dimensions of Learning</w:t>
      </w:r>
      <w:r w:rsidR="000B7E60" w:rsidRPr="00F763F3">
        <w:rPr>
          <w:rFonts w:ascii="Times New Roman" w:hAnsi="Times New Roman" w:cs="Times New Roman"/>
          <w:sz w:val="24"/>
          <w:szCs w:val="24"/>
        </w:rPr>
        <w:t xml:space="preserve"> </w:t>
      </w:r>
      <w:r w:rsidR="000B7E60">
        <w:rPr>
          <w:rFonts w:ascii="Times New Roman" w:hAnsi="Times New Roman" w:cs="Times New Roman"/>
          <w:sz w:val="24"/>
          <w:szCs w:val="24"/>
        </w:rPr>
        <w:t>that</w:t>
      </w:r>
      <w:r w:rsidR="000B7E60" w:rsidRPr="00F763F3">
        <w:rPr>
          <w:rFonts w:ascii="Times New Roman" w:hAnsi="Times New Roman" w:cs="Times New Roman"/>
          <w:sz w:val="24"/>
          <w:szCs w:val="24"/>
        </w:rPr>
        <w:t xml:space="preserve"> seem most relevant</w:t>
      </w:r>
      <w:r w:rsidR="000B7E60">
        <w:rPr>
          <w:rFonts w:ascii="Times New Roman" w:hAnsi="Times New Roman" w:cs="Times New Roman"/>
          <w:sz w:val="24"/>
          <w:szCs w:val="24"/>
        </w:rPr>
        <w:t xml:space="preserve">. </w:t>
      </w:r>
      <w:r w:rsidR="000B7E60" w:rsidRPr="00F763F3">
        <w:rPr>
          <w:rFonts w:ascii="Times New Roman" w:hAnsi="Times New Roman" w:cs="Times New Roman"/>
          <w:sz w:val="24"/>
          <w:szCs w:val="24"/>
        </w:rPr>
        <w:t>While classes explore some of these dimensions, field explores all dimensions.</w:t>
      </w:r>
      <w:r w:rsidR="000B7E60">
        <w:rPr>
          <w:rFonts w:ascii="Times New Roman" w:hAnsi="Times New Roman" w:cs="Times New Roman"/>
          <w:sz w:val="24"/>
          <w:szCs w:val="24"/>
        </w:rPr>
        <w:t xml:space="preserve"> Each competency must include a mix of behaviors that ensures that all the dimensions are represented.</w:t>
      </w:r>
    </w:p>
    <w:p w14:paraId="619C9E12" w14:textId="77777777" w:rsidR="00F763F3" w:rsidRPr="00CF7F23" w:rsidRDefault="00F763F3" w:rsidP="00F763F3">
      <w:pPr>
        <w:spacing w:after="0" w:line="240" w:lineRule="auto"/>
        <w:ind w:right="100"/>
        <w:rPr>
          <w:rFonts w:ascii="Times New Roman" w:hAnsi="Times New Roman" w:cs="Times New Roman"/>
          <w:b/>
          <w:sz w:val="16"/>
          <w:szCs w:val="16"/>
          <w:u w:val="single"/>
        </w:rPr>
      </w:pPr>
    </w:p>
    <w:p w14:paraId="50690DF3" w14:textId="0EA648E8" w:rsidR="00DA75AB" w:rsidRPr="00084A96" w:rsidRDefault="00CF7F23" w:rsidP="00084A96">
      <w:pPr>
        <w:spacing w:after="0" w:line="240" w:lineRule="auto"/>
        <w:ind w:right="100"/>
        <w:jc w:val="center"/>
        <w:rPr>
          <w:rFonts w:ascii="Times New Roman" w:hAnsi="Times New Roman" w:cs="Times New Roman"/>
          <w:b/>
          <w:i/>
          <w:sz w:val="24"/>
          <w:szCs w:val="24"/>
        </w:rPr>
      </w:pPr>
      <w:r w:rsidRPr="00084A96">
        <w:rPr>
          <w:rFonts w:ascii="Times New Roman" w:hAnsi="Times New Roman" w:cs="Times New Roman"/>
          <w:b/>
          <w:i/>
          <w:sz w:val="24"/>
          <w:szCs w:val="24"/>
        </w:rPr>
        <w:t>EVALUATION SCALE</w:t>
      </w:r>
    </w:p>
    <w:p w14:paraId="69491551" w14:textId="77777777" w:rsidR="00DA75AB" w:rsidRPr="00F763F3" w:rsidRDefault="00DA75AB" w:rsidP="00F763F3">
      <w:pPr>
        <w:spacing w:after="0" w:line="240" w:lineRule="auto"/>
        <w:ind w:right="100"/>
        <w:rPr>
          <w:rFonts w:ascii="Times New Roman" w:hAnsi="Times New Roman" w:cs="Times New Roman"/>
          <w:sz w:val="24"/>
          <w:szCs w:val="24"/>
        </w:rPr>
      </w:pPr>
      <w:r w:rsidRPr="00F763F3">
        <w:rPr>
          <w:rFonts w:ascii="Times New Roman" w:hAnsi="Times New Roman" w:cs="Times New Roman"/>
          <w:sz w:val="24"/>
          <w:szCs w:val="24"/>
        </w:rPr>
        <w:t>Students should be evaluated using the following scale:</w:t>
      </w:r>
    </w:p>
    <w:p w14:paraId="33C3AFCD" w14:textId="24848D9A" w:rsidR="008F12D8" w:rsidRPr="00F763F3" w:rsidRDefault="008F12D8" w:rsidP="00F763F3">
      <w:pPr>
        <w:spacing w:after="0" w:line="240" w:lineRule="auto"/>
        <w:rPr>
          <w:rFonts w:ascii="Times New Roman" w:hAnsi="Times New Roman" w:cs="Times New Roman"/>
          <w:sz w:val="24"/>
          <w:szCs w:val="24"/>
        </w:rPr>
      </w:pPr>
      <w:r w:rsidRPr="00F763F3">
        <w:rPr>
          <w:rFonts w:ascii="Times New Roman" w:hAnsi="Times New Roman" w:cs="Times New Roman"/>
          <w:b/>
          <w:sz w:val="24"/>
          <w:szCs w:val="24"/>
        </w:rPr>
        <w:t>1</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Unsatisfactory</w:t>
      </w:r>
      <w:r w:rsidRPr="00F763F3">
        <w:rPr>
          <w:rFonts w:ascii="Times New Roman" w:eastAsia="Times New Roman" w:hAnsi="Times New Roman" w:cs="Times New Roman"/>
          <w:sz w:val="24"/>
          <w:szCs w:val="24"/>
        </w:rPr>
        <w:tab/>
      </w:r>
      <w:r w:rsidR="00CF7F23">
        <w:rPr>
          <w:rFonts w:ascii="Times New Roman" w:eastAsia="Times New Roman" w:hAnsi="Times New Roman" w:cs="Times New Roman"/>
          <w:sz w:val="24"/>
          <w:szCs w:val="24"/>
        </w:rPr>
        <w:t xml:space="preserve">      </w:t>
      </w:r>
      <w:r w:rsidRPr="00F763F3">
        <w:rPr>
          <w:rFonts w:ascii="Times New Roman" w:hAnsi="Times New Roman" w:cs="Times New Roman"/>
          <w:b/>
          <w:sz w:val="24"/>
          <w:szCs w:val="24"/>
        </w:rPr>
        <w:t>2</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Needs Improvement</w:t>
      </w:r>
      <w:r w:rsidRPr="00F763F3">
        <w:rPr>
          <w:rFonts w:ascii="Times New Roman" w:eastAsia="Times New Roman" w:hAnsi="Times New Roman" w:cs="Times New Roman"/>
          <w:sz w:val="24"/>
          <w:szCs w:val="24"/>
        </w:rPr>
        <w:tab/>
      </w:r>
      <w:r w:rsidR="00CF7F23">
        <w:rPr>
          <w:rFonts w:ascii="Times New Roman" w:eastAsia="Times New Roman" w:hAnsi="Times New Roman" w:cs="Times New Roman"/>
          <w:sz w:val="24"/>
          <w:szCs w:val="24"/>
        </w:rPr>
        <w:t xml:space="preserve">           </w:t>
      </w:r>
      <w:r w:rsidRPr="00F763F3">
        <w:rPr>
          <w:rFonts w:ascii="Times New Roman" w:hAnsi="Times New Roman" w:cs="Times New Roman"/>
          <w:b/>
          <w:sz w:val="24"/>
          <w:szCs w:val="24"/>
        </w:rPr>
        <w:t>3</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Competent</w:t>
      </w:r>
      <w:r w:rsidR="00F763F3">
        <w:rPr>
          <w:rFonts w:ascii="Times New Roman" w:hAnsi="Times New Roman" w:cs="Times New Roman"/>
          <w:sz w:val="24"/>
          <w:szCs w:val="24"/>
        </w:rPr>
        <w:tab/>
      </w:r>
      <w:r w:rsidR="00F763F3">
        <w:rPr>
          <w:rFonts w:ascii="Times New Roman" w:hAnsi="Times New Roman" w:cs="Times New Roman"/>
          <w:sz w:val="24"/>
          <w:szCs w:val="24"/>
        </w:rPr>
        <w:tab/>
      </w:r>
      <w:r w:rsidR="00CF7F23">
        <w:rPr>
          <w:rFonts w:ascii="Times New Roman" w:hAnsi="Times New Roman" w:cs="Times New Roman"/>
          <w:sz w:val="24"/>
          <w:szCs w:val="24"/>
        </w:rPr>
        <w:t xml:space="preserve">   </w:t>
      </w:r>
      <w:r w:rsidRPr="00F763F3">
        <w:rPr>
          <w:rFonts w:ascii="Times New Roman" w:hAnsi="Times New Roman" w:cs="Times New Roman"/>
          <w:b/>
          <w:sz w:val="24"/>
          <w:szCs w:val="24"/>
        </w:rPr>
        <w:t>4</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 xml:space="preserve">Above Average </w:t>
      </w:r>
      <w:r w:rsidR="00CF7F23">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 xml:space="preserve">   </w:t>
      </w:r>
      <w:r w:rsidR="00EC5D6E">
        <w:rPr>
          <w:rFonts w:ascii="Times New Roman" w:hAnsi="Times New Roman" w:cs="Times New Roman"/>
          <w:b/>
          <w:sz w:val="24"/>
          <w:szCs w:val="24"/>
        </w:rPr>
        <w:t>5</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Superior Competence</w:t>
      </w:r>
    </w:p>
    <w:p w14:paraId="753C0A1C" w14:textId="77777777" w:rsidR="00037EF8" w:rsidRDefault="00037EF8" w:rsidP="00F763F3">
      <w:pPr>
        <w:spacing w:after="0" w:line="240" w:lineRule="auto"/>
        <w:ind w:right="100"/>
        <w:jc w:val="both"/>
        <w:rPr>
          <w:rFonts w:ascii="Times New Roman" w:hAnsi="Times New Roman" w:cs="Times New Roman"/>
          <w:sz w:val="24"/>
          <w:szCs w:val="24"/>
        </w:rPr>
      </w:pPr>
    </w:p>
    <w:p w14:paraId="1B5CCEAF" w14:textId="44C29394" w:rsidR="008F12D8" w:rsidRPr="00F763F3" w:rsidRDefault="008F12D8" w:rsidP="00F763F3">
      <w:pPr>
        <w:spacing w:after="0" w:line="240" w:lineRule="auto"/>
        <w:ind w:right="100"/>
        <w:jc w:val="both"/>
        <w:rPr>
          <w:rFonts w:ascii="Times New Roman" w:hAnsi="Times New Roman" w:cs="Times New Roman"/>
          <w:sz w:val="24"/>
          <w:szCs w:val="24"/>
        </w:rPr>
      </w:pPr>
      <w:r w:rsidRPr="00F763F3">
        <w:rPr>
          <w:rFonts w:ascii="Times New Roman" w:hAnsi="Times New Roman" w:cs="Times New Roman"/>
          <w:sz w:val="24"/>
          <w:szCs w:val="24"/>
        </w:rPr>
        <w:t>Competence is defined as demonstrating levels of knowledge, values, skills, and cognitive &amp; affective processes that are appropriate for the degree the student is seeking. Numbers on the evaluation scale do not correspond directly to letter grades, although Field Instructors are also asked to recommend a grade for the student</w:t>
      </w:r>
      <w:r w:rsidR="00F46AC8" w:rsidRPr="00F763F3">
        <w:rPr>
          <w:rFonts w:ascii="Times New Roman" w:hAnsi="Times New Roman" w:cs="Times New Roman"/>
          <w:sz w:val="24"/>
          <w:szCs w:val="24"/>
        </w:rPr>
        <w:t>.</w:t>
      </w:r>
    </w:p>
    <w:p w14:paraId="5271C273" w14:textId="77777777" w:rsidR="008F12D8" w:rsidRPr="00F763F3" w:rsidRDefault="008F12D8" w:rsidP="00F763F3">
      <w:pPr>
        <w:spacing w:after="0" w:line="240" w:lineRule="auto"/>
        <w:rPr>
          <w:rFonts w:ascii="Times New Roman" w:hAnsi="Times New Roman" w:cs="Times New Roman"/>
          <w:sz w:val="24"/>
          <w:szCs w:val="24"/>
        </w:rPr>
        <w:sectPr w:rsidR="008F12D8" w:rsidRPr="00F763F3" w:rsidSect="00EC5D6E">
          <w:headerReference w:type="default" r:id="rId8"/>
          <w:footerReference w:type="default" r:id="rId9"/>
          <w:type w:val="continuous"/>
          <w:pgSz w:w="15840" w:h="12240" w:orient="landscape"/>
          <w:pgMar w:top="990" w:right="1080" w:bottom="1440" w:left="1080" w:header="0" w:footer="0" w:gutter="0"/>
          <w:cols w:space="0" w:equalWidth="0">
            <w:col w:w="13680"/>
          </w:cols>
          <w:docGrid w:linePitch="360"/>
        </w:sect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710"/>
        <w:gridCol w:w="90"/>
        <w:gridCol w:w="1890"/>
        <w:gridCol w:w="360"/>
        <w:gridCol w:w="3360"/>
        <w:gridCol w:w="564"/>
        <w:gridCol w:w="2826"/>
        <w:gridCol w:w="240"/>
        <w:gridCol w:w="1290"/>
        <w:gridCol w:w="330"/>
        <w:gridCol w:w="1710"/>
        <w:gridCol w:w="12"/>
        <w:gridCol w:w="18"/>
      </w:tblGrid>
      <w:tr w:rsidR="00E141F2" w:rsidRPr="00F763F3" w14:paraId="0085CAB1" w14:textId="77777777" w:rsidTr="00CC0771">
        <w:trPr>
          <w:gridAfter w:val="1"/>
          <w:wAfter w:w="18" w:type="dxa"/>
          <w:trHeight w:val="431"/>
        </w:trPr>
        <w:tc>
          <w:tcPr>
            <w:tcW w:w="14472" w:type="dxa"/>
            <w:gridSpan w:val="13"/>
          </w:tcPr>
          <w:p w14:paraId="7C09015A" w14:textId="673B96B1" w:rsidR="00AD2E16" w:rsidRPr="00F763F3" w:rsidRDefault="00F725FD" w:rsidP="00AD2E16">
            <w:pPr>
              <w:spacing w:before="120" w:after="12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1: DEMONTRATE ETHICAL AND PROFESSIONAL BEHAVIOR</w:t>
            </w:r>
          </w:p>
        </w:tc>
      </w:tr>
      <w:tr w:rsidR="00E141F2" w:rsidRPr="00F763F3" w14:paraId="173BE784" w14:textId="77777777" w:rsidTr="00CC0771">
        <w:trPr>
          <w:gridAfter w:val="2"/>
          <w:wAfter w:w="30" w:type="dxa"/>
          <w:trHeight w:val="574"/>
        </w:trPr>
        <w:tc>
          <w:tcPr>
            <w:tcW w:w="4140" w:type="dxa"/>
            <w:gridSpan w:val="5"/>
            <w:shd w:val="clear" w:color="auto" w:fill="D0CECE" w:themeFill="background2" w:themeFillShade="E6"/>
            <w:vAlign w:val="center"/>
          </w:tcPr>
          <w:p w14:paraId="27BD987B" w14:textId="38769DDB" w:rsidR="00E141F2" w:rsidRPr="00F763F3" w:rsidRDefault="00F46AC8"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BEHAVIORS</w:t>
            </w:r>
          </w:p>
        </w:tc>
        <w:tc>
          <w:tcPr>
            <w:tcW w:w="6990" w:type="dxa"/>
            <w:gridSpan w:val="4"/>
            <w:shd w:val="clear" w:color="auto" w:fill="D0CECE" w:themeFill="background2" w:themeFillShade="E6"/>
            <w:vAlign w:val="center"/>
          </w:tcPr>
          <w:p w14:paraId="58697EA6" w14:textId="77777777" w:rsidR="00E141F2" w:rsidRDefault="00F725FD"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F8F78A8" w14:textId="0EF94744" w:rsidR="00A14C95" w:rsidRPr="00A14C95" w:rsidRDefault="00A14C95" w:rsidP="00A14C95">
            <w:pPr>
              <w:spacing w:after="0" w:line="240" w:lineRule="auto"/>
              <w:rPr>
                <w:rFonts w:ascii="Times New Roman" w:hAnsi="Times New Roman" w:cs="Times New Roman"/>
                <w:i/>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sidR="00F3287C">
              <w:rPr>
                <w:rFonts w:ascii="Times New Roman" w:hAnsi="Times New Roman" w:cs="Times New Roman"/>
                <w:i/>
                <w:sz w:val="24"/>
                <w:szCs w:val="24"/>
              </w:rPr>
              <w:t>es for any dimension(s) that apply to each stated behavior.</w:t>
            </w:r>
          </w:p>
        </w:tc>
        <w:tc>
          <w:tcPr>
            <w:tcW w:w="1620" w:type="dxa"/>
            <w:gridSpan w:val="2"/>
            <w:shd w:val="clear" w:color="auto" w:fill="D0CECE" w:themeFill="background2" w:themeFillShade="E6"/>
            <w:vAlign w:val="center"/>
          </w:tcPr>
          <w:p w14:paraId="5B250528" w14:textId="77777777" w:rsidR="00CF7F23" w:rsidRDefault="00CF7F23" w:rsidP="00CF7F23">
            <w:pPr>
              <w:spacing w:after="0" w:line="240" w:lineRule="auto"/>
              <w:jc w:val="center"/>
              <w:rPr>
                <w:rFonts w:ascii="Times New Roman" w:hAnsi="Times New Roman" w:cs="Times New Roman"/>
                <w:b/>
                <w:sz w:val="24"/>
                <w:szCs w:val="24"/>
              </w:rPr>
            </w:pPr>
          </w:p>
          <w:p w14:paraId="2E149F6F" w14:textId="749033ED" w:rsidR="00E141F2" w:rsidRPr="00F763F3" w:rsidRDefault="00F725FD"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p w14:paraId="683531B6" w14:textId="77777777" w:rsidR="0072561F" w:rsidRPr="00F763F3" w:rsidRDefault="0072561F" w:rsidP="00CF7F23">
            <w:pPr>
              <w:spacing w:after="0" w:line="240" w:lineRule="auto"/>
              <w:jc w:val="center"/>
              <w:rPr>
                <w:rFonts w:ascii="Times New Roman" w:hAnsi="Times New Roman" w:cs="Times New Roman"/>
                <w:b/>
                <w:sz w:val="24"/>
                <w:szCs w:val="24"/>
              </w:rPr>
            </w:pPr>
          </w:p>
        </w:tc>
        <w:tc>
          <w:tcPr>
            <w:tcW w:w="1710" w:type="dxa"/>
            <w:shd w:val="clear" w:color="auto" w:fill="D0CECE" w:themeFill="background2" w:themeFillShade="E6"/>
            <w:vAlign w:val="center"/>
          </w:tcPr>
          <w:p w14:paraId="5BC10724" w14:textId="77777777" w:rsidR="00E141F2" w:rsidRPr="00F763F3" w:rsidRDefault="00F725FD"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6632D2" w:rsidRPr="00F763F3" w14:paraId="6681B39B" w14:textId="77777777" w:rsidTr="00CC0771">
        <w:trPr>
          <w:gridAfter w:val="2"/>
          <w:wAfter w:w="30" w:type="dxa"/>
          <w:trHeight w:val="1592"/>
        </w:trPr>
        <w:tc>
          <w:tcPr>
            <w:tcW w:w="14460" w:type="dxa"/>
            <w:gridSpan w:val="12"/>
          </w:tcPr>
          <w:p w14:paraId="1B6E034F" w14:textId="5EC899D7" w:rsidR="006632D2" w:rsidRPr="00F763F3" w:rsidRDefault="006632D2" w:rsidP="006632D2">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At the advanced level, social workers demonstrate their commitment to professional ethics and their competence as practitioners and also serve as professional exemplars and leaders.  Guided by professional ethics, they offer leadership in resolving value conflicts across groups with differing norms, histories, and goals.  As representatives of the profession, and of their organizations, they integrate a full range of advanced direct practice, policy, research, and evaluation competencies into change efforts dedicated to advancing human rights and social, economic, and environmental justice. Social workers:</w:t>
            </w:r>
          </w:p>
        </w:tc>
      </w:tr>
      <w:tr w:rsidR="00E141F2" w:rsidRPr="00F763F3" w14:paraId="019582A7" w14:textId="77777777" w:rsidTr="00CC0771">
        <w:trPr>
          <w:gridAfter w:val="2"/>
          <w:wAfter w:w="30" w:type="dxa"/>
          <w:trHeight w:val="1079"/>
        </w:trPr>
        <w:tc>
          <w:tcPr>
            <w:tcW w:w="4140" w:type="dxa"/>
            <w:gridSpan w:val="5"/>
          </w:tcPr>
          <w:p w14:paraId="4758DC7B" w14:textId="74AA330F" w:rsidR="006632D2" w:rsidRPr="006632D2" w:rsidRDefault="006632D2" w:rsidP="006632D2">
            <w:pPr>
              <w:pStyle w:val="ListParagraph"/>
              <w:widowControl w:val="0"/>
              <w:numPr>
                <w:ilvl w:val="0"/>
                <w:numId w:val="30"/>
              </w:numPr>
              <w:spacing w:after="0" w:line="240" w:lineRule="auto"/>
              <w:ind w:lef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32D2">
              <w:rPr>
                <w:rFonts w:ascii="Times New Roman" w:eastAsia="Times New Roman" w:hAnsi="Times New Roman" w:cs="Times New Roman"/>
                <w:sz w:val="24"/>
                <w:szCs w:val="24"/>
              </w:rPr>
              <w:t>provide leadership in resolving value conflicts among diverse constituencies and</w:t>
            </w:r>
          </w:p>
          <w:p w14:paraId="18D42D35" w14:textId="787924B5" w:rsidR="00E141F2" w:rsidRPr="00F763F3" w:rsidRDefault="00E141F2" w:rsidP="006632D2">
            <w:pPr>
              <w:spacing w:after="0" w:line="240" w:lineRule="auto"/>
              <w:ind w:left="339"/>
              <w:rPr>
                <w:rFonts w:ascii="Times New Roman" w:hAnsi="Times New Roman" w:cs="Times New Roman"/>
                <w:sz w:val="24"/>
                <w:szCs w:val="24"/>
              </w:rPr>
            </w:pPr>
          </w:p>
        </w:tc>
        <w:tc>
          <w:tcPr>
            <w:tcW w:w="6990" w:type="dxa"/>
            <w:gridSpan w:val="4"/>
          </w:tcPr>
          <w:p w14:paraId="4FB27E93" w14:textId="33CF6AC6" w:rsidR="00A14C95" w:rsidRDefault="00A14C95" w:rsidP="00F763F3">
            <w:pPr>
              <w:spacing w:after="0" w:line="240" w:lineRule="auto"/>
              <w:rPr>
                <w:rFonts w:ascii="Times New Roman" w:hAnsi="Times New Roman" w:cs="Times New Roman"/>
                <w:sz w:val="24"/>
                <w:szCs w:val="24"/>
              </w:rPr>
            </w:pPr>
          </w:p>
          <w:p w14:paraId="007265C7" w14:textId="77777777" w:rsidR="00A14C95" w:rsidRDefault="00A14C95"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11F729DB" w14:textId="77777777" w:rsidTr="00295133">
              <w:trPr>
                <w:trHeight w:val="440"/>
              </w:trPr>
              <w:tc>
                <w:tcPr>
                  <w:tcW w:w="895" w:type="dxa"/>
                </w:tcPr>
                <w:p w14:paraId="3FB72F5A"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1A0620A"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0DE16D7"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31EFDA9" w14:textId="6024AB95" w:rsidR="00A14C95" w:rsidRDefault="00CC0771" w:rsidP="00A14C95">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14C95" w:rsidRPr="00C950AB">
                    <w:rPr>
                      <w:rFonts w:ascii="Times New Roman" w:hAnsi="Times New Roman" w:cs="Times New Roman"/>
                      <w:b/>
                      <w:sz w:val="14"/>
                      <w:szCs w:val="24"/>
                    </w:rPr>
                    <w:t xml:space="preserve"> Process</w:t>
                  </w:r>
                </w:p>
                <w:p w14:paraId="0C6ECE90" w14:textId="77777777" w:rsidR="00A14C95" w:rsidRPr="00C950AB" w:rsidRDefault="00A14C95" w:rsidP="00A14C95">
                  <w:pPr>
                    <w:jc w:val="center"/>
                    <w:rPr>
                      <w:rFonts w:ascii="Times New Roman" w:hAnsi="Times New Roman" w:cs="Times New Roman"/>
                      <w:b/>
                      <w:sz w:val="14"/>
                      <w:szCs w:val="24"/>
                    </w:rPr>
                  </w:pPr>
                </w:p>
              </w:tc>
            </w:tr>
          </w:tbl>
          <w:p w14:paraId="1ED71350" w14:textId="0DAEA812" w:rsidR="00A14C95" w:rsidRPr="00037EF8" w:rsidRDefault="00A14C95" w:rsidP="00F763F3">
            <w:pPr>
              <w:spacing w:after="0" w:line="240" w:lineRule="auto"/>
              <w:rPr>
                <w:rFonts w:ascii="Times New Roman" w:hAnsi="Times New Roman" w:cs="Times New Roman"/>
                <w:sz w:val="24"/>
                <w:szCs w:val="24"/>
              </w:rPr>
            </w:pPr>
          </w:p>
        </w:tc>
        <w:tc>
          <w:tcPr>
            <w:tcW w:w="1620" w:type="dxa"/>
            <w:gridSpan w:val="2"/>
          </w:tcPr>
          <w:p w14:paraId="3C0C9B5C" w14:textId="77777777" w:rsidR="00E141F2" w:rsidRPr="00F763F3" w:rsidRDefault="00E141F2" w:rsidP="00F763F3">
            <w:pPr>
              <w:spacing w:after="0" w:line="240" w:lineRule="auto"/>
              <w:rPr>
                <w:rFonts w:ascii="Times New Roman" w:hAnsi="Times New Roman" w:cs="Times New Roman"/>
                <w:sz w:val="24"/>
                <w:szCs w:val="24"/>
              </w:rPr>
            </w:pPr>
          </w:p>
        </w:tc>
        <w:tc>
          <w:tcPr>
            <w:tcW w:w="1710" w:type="dxa"/>
          </w:tcPr>
          <w:p w14:paraId="4AB0F435" w14:textId="77777777" w:rsidR="00E141F2" w:rsidRPr="00F763F3" w:rsidRDefault="00E141F2" w:rsidP="00F763F3">
            <w:pPr>
              <w:spacing w:after="0" w:line="240" w:lineRule="auto"/>
              <w:rPr>
                <w:rFonts w:ascii="Times New Roman" w:hAnsi="Times New Roman" w:cs="Times New Roman"/>
                <w:sz w:val="24"/>
                <w:szCs w:val="24"/>
              </w:rPr>
            </w:pPr>
          </w:p>
        </w:tc>
      </w:tr>
      <w:tr w:rsidR="00E141F2" w:rsidRPr="00F763F3" w14:paraId="64F0EE13" w14:textId="77777777" w:rsidTr="00CC0771">
        <w:trPr>
          <w:gridAfter w:val="2"/>
          <w:wAfter w:w="30" w:type="dxa"/>
          <w:trHeight w:val="1250"/>
        </w:trPr>
        <w:tc>
          <w:tcPr>
            <w:tcW w:w="4140" w:type="dxa"/>
            <w:gridSpan w:val="5"/>
          </w:tcPr>
          <w:p w14:paraId="5FC1FBA3" w14:textId="0B285519" w:rsidR="00E141F2" w:rsidRPr="006632D2" w:rsidRDefault="006632D2" w:rsidP="006632D2">
            <w:pPr>
              <w:pStyle w:val="ListParagraph"/>
              <w:numPr>
                <w:ilvl w:val="0"/>
                <w:numId w:val="30"/>
              </w:numPr>
              <w:spacing w:after="0" w:line="240" w:lineRule="auto"/>
              <w:ind w:left="33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632D2">
              <w:rPr>
                <w:rFonts w:ascii="Times New Roman" w:eastAsia="Times New Roman" w:hAnsi="Times New Roman" w:cs="Times New Roman"/>
                <w:sz w:val="24"/>
                <w:szCs w:val="24"/>
              </w:rPr>
              <w:t>apply advanced practice skills that accurately represent their organization and the profession, to implement ethically grounded change efforts with individuals, families, groups, organizations, and communities.</w:t>
            </w:r>
          </w:p>
        </w:tc>
        <w:tc>
          <w:tcPr>
            <w:tcW w:w="6990" w:type="dxa"/>
            <w:gridSpan w:val="4"/>
          </w:tcPr>
          <w:p w14:paraId="67D7AADF" w14:textId="777FFBA0" w:rsidR="00E141F2" w:rsidRDefault="00E141F2" w:rsidP="00F763F3">
            <w:pPr>
              <w:spacing w:after="0" w:line="240" w:lineRule="auto"/>
              <w:rPr>
                <w:rFonts w:ascii="Times New Roman" w:hAnsi="Times New Roman" w:cs="Times New Roman"/>
                <w:sz w:val="24"/>
                <w:szCs w:val="24"/>
              </w:rPr>
            </w:pPr>
          </w:p>
          <w:p w14:paraId="002732D4" w14:textId="513D1345" w:rsidR="00AD2E16" w:rsidRDefault="00AD2E16" w:rsidP="00F763F3">
            <w:pPr>
              <w:spacing w:after="0" w:line="240" w:lineRule="auto"/>
              <w:rPr>
                <w:rFonts w:ascii="Times New Roman" w:hAnsi="Times New Roman" w:cs="Times New Roman"/>
                <w:sz w:val="24"/>
                <w:szCs w:val="24"/>
              </w:rPr>
            </w:pPr>
          </w:p>
          <w:p w14:paraId="2F19100A" w14:textId="5CE2127E" w:rsidR="006632D2" w:rsidRDefault="006632D2" w:rsidP="00F763F3">
            <w:pPr>
              <w:spacing w:after="0" w:line="240" w:lineRule="auto"/>
              <w:rPr>
                <w:rFonts w:ascii="Times New Roman" w:hAnsi="Times New Roman" w:cs="Times New Roman"/>
                <w:sz w:val="24"/>
                <w:szCs w:val="24"/>
              </w:rPr>
            </w:pPr>
          </w:p>
          <w:p w14:paraId="67EC4250" w14:textId="08F1C791" w:rsidR="006632D2" w:rsidRDefault="006632D2" w:rsidP="00F763F3">
            <w:pPr>
              <w:spacing w:after="0" w:line="240" w:lineRule="auto"/>
              <w:rPr>
                <w:rFonts w:ascii="Times New Roman" w:hAnsi="Times New Roman" w:cs="Times New Roman"/>
                <w:sz w:val="24"/>
                <w:szCs w:val="24"/>
              </w:rPr>
            </w:pPr>
          </w:p>
          <w:p w14:paraId="3E81BAE0" w14:textId="77777777" w:rsidR="006632D2" w:rsidRDefault="006632D2" w:rsidP="00F763F3">
            <w:pPr>
              <w:spacing w:after="0" w:line="240" w:lineRule="auto"/>
              <w:rPr>
                <w:rFonts w:ascii="Times New Roman" w:hAnsi="Times New Roman" w:cs="Times New Roman"/>
                <w:sz w:val="24"/>
                <w:szCs w:val="24"/>
              </w:rPr>
            </w:pPr>
          </w:p>
          <w:p w14:paraId="5E631B58" w14:textId="77777777" w:rsidR="00AD2E16" w:rsidRDefault="00AD2E16"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60D1A6BB" w14:textId="77777777" w:rsidTr="00295133">
              <w:trPr>
                <w:trHeight w:val="440"/>
              </w:trPr>
              <w:tc>
                <w:tcPr>
                  <w:tcW w:w="895" w:type="dxa"/>
                </w:tcPr>
                <w:p w14:paraId="572DB90D" w14:textId="29BACA0C" w:rsidR="00A14C95" w:rsidRPr="00C950AB" w:rsidRDefault="00AD2E16" w:rsidP="00AD2E16">
                  <w:pPr>
                    <w:rPr>
                      <w:rFonts w:ascii="Times New Roman" w:hAnsi="Times New Roman" w:cs="Times New Roman"/>
                      <w:b/>
                      <w:sz w:val="14"/>
                      <w:szCs w:val="24"/>
                    </w:rPr>
                  </w:pPr>
                  <w:r>
                    <w:rPr>
                      <w:rFonts w:ascii="Times New Roman" w:hAnsi="Times New Roman" w:cs="Times New Roman"/>
                      <w:b/>
                      <w:sz w:val="14"/>
                      <w:szCs w:val="24"/>
                    </w:rPr>
                    <w:t>K</w:t>
                  </w:r>
                  <w:r w:rsidR="00A14C95" w:rsidRPr="00C950AB">
                    <w:rPr>
                      <w:rFonts w:ascii="Times New Roman" w:hAnsi="Times New Roman" w:cs="Times New Roman"/>
                      <w:b/>
                      <w:sz w:val="14"/>
                      <w:szCs w:val="24"/>
                    </w:rPr>
                    <w:t>nowledge</w:t>
                  </w:r>
                </w:p>
              </w:tc>
              <w:tc>
                <w:tcPr>
                  <w:tcW w:w="725" w:type="dxa"/>
                </w:tcPr>
                <w:p w14:paraId="1021120D"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FBE2688"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B8C51B1" w14:textId="77777777" w:rsidR="00A14C95"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F209A71" w14:textId="76CB2D0D" w:rsidR="00A14C95" w:rsidRPr="00C950AB" w:rsidRDefault="00A14C95" w:rsidP="00A14C95">
                  <w:pPr>
                    <w:jc w:val="center"/>
                    <w:rPr>
                      <w:rFonts w:ascii="Times New Roman" w:hAnsi="Times New Roman" w:cs="Times New Roman"/>
                      <w:b/>
                      <w:sz w:val="14"/>
                      <w:szCs w:val="24"/>
                    </w:rPr>
                  </w:pPr>
                </w:p>
              </w:tc>
            </w:tr>
          </w:tbl>
          <w:p w14:paraId="2FDF742F" w14:textId="1B1CE40D" w:rsidR="00AD2E16" w:rsidRPr="00F763F3" w:rsidRDefault="00AD2E16" w:rsidP="00F763F3">
            <w:pPr>
              <w:spacing w:after="0" w:line="240" w:lineRule="auto"/>
              <w:rPr>
                <w:rFonts w:ascii="Times New Roman" w:hAnsi="Times New Roman" w:cs="Times New Roman"/>
                <w:sz w:val="24"/>
                <w:szCs w:val="24"/>
              </w:rPr>
            </w:pPr>
          </w:p>
        </w:tc>
        <w:tc>
          <w:tcPr>
            <w:tcW w:w="1620" w:type="dxa"/>
            <w:gridSpan w:val="2"/>
          </w:tcPr>
          <w:p w14:paraId="2A78F775" w14:textId="77777777" w:rsidR="00E141F2" w:rsidRPr="00F763F3" w:rsidRDefault="00E141F2" w:rsidP="00F763F3">
            <w:pPr>
              <w:spacing w:after="0" w:line="240" w:lineRule="auto"/>
              <w:rPr>
                <w:rFonts w:ascii="Times New Roman" w:hAnsi="Times New Roman" w:cs="Times New Roman"/>
                <w:sz w:val="24"/>
                <w:szCs w:val="24"/>
              </w:rPr>
            </w:pPr>
          </w:p>
        </w:tc>
        <w:tc>
          <w:tcPr>
            <w:tcW w:w="1710" w:type="dxa"/>
          </w:tcPr>
          <w:p w14:paraId="7DBA08CF" w14:textId="77777777" w:rsidR="00E141F2" w:rsidRPr="00F763F3" w:rsidRDefault="00E141F2" w:rsidP="00F763F3">
            <w:pPr>
              <w:spacing w:after="0" w:line="240" w:lineRule="auto"/>
              <w:rPr>
                <w:rFonts w:ascii="Times New Roman" w:hAnsi="Times New Roman" w:cs="Times New Roman"/>
                <w:sz w:val="24"/>
                <w:szCs w:val="24"/>
              </w:rPr>
            </w:pPr>
          </w:p>
        </w:tc>
      </w:tr>
      <w:tr w:rsidR="00C950AB" w:rsidRPr="00F763F3" w14:paraId="70F285D5" w14:textId="77777777" w:rsidTr="00CC0771">
        <w:trPr>
          <w:gridAfter w:val="1"/>
          <w:wAfter w:w="18" w:type="dxa"/>
          <w:trHeight w:val="701"/>
        </w:trPr>
        <w:tc>
          <w:tcPr>
            <w:tcW w:w="14472" w:type="dxa"/>
            <w:gridSpan w:val="13"/>
            <w:shd w:val="clear" w:color="auto" w:fill="D0CECE" w:themeFill="background2" w:themeFillShade="E6"/>
            <w:vAlign w:val="center"/>
          </w:tcPr>
          <w:p w14:paraId="0F0FEC8D" w14:textId="77777777" w:rsidR="00C950AB" w:rsidRPr="00F763F3" w:rsidRDefault="00C950A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COMPETENCY 1: DEMONTRATE ETHICAL AND PROFESSIONAL BEHAVIOR</w:t>
            </w:r>
          </w:p>
        </w:tc>
      </w:tr>
      <w:tr w:rsidR="004528CB" w:rsidRPr="00F763F3" w14:paraId="55485991" w14:textId="77777777" w:rsidTr="00CC0771">
        <w:trPr>
          <w:gridAfter w:val="1"/>
          <w:wAfter w:w="18" w:type="dxa"/>
          <w:trHeight w:val="701"/>
        </w:trPr>
        <w:tc>
          <w:tcPr>
            <w:tcW w:w="8064" w:type="dxa"/>
            <w:gridSpan w:val="7"/>
            <w:shd w:val="clear" w:color="auto" w:fill="D0CECE" w:themeFill="background2" w:themeFillShade="E6"/>
            <w:vAlign w:val="center"/>
          </w:tcPr>
          <w:p w14:paraId="23052774" w14:textId="77777777" w:rsidR="004528CB" w:rsidRPr="00F763F3" w:rsidRDefault="004528C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408" w:type="dxa"/>
            <w:gridSpan w:val="6"/>
            <w:shd w:val="clear" w:color="auto" w:fill="D0CECE" w:themeFill="background2" w:themeFillShade="E6"/>
            <w:vAlign w:val="center"/>
          </w:tcPr>
          <w:p w14:paraId="17C75659" w14:textId="74EC4F1D" w:rsidR="004528CB" w:rsidRPr="00F763F3" w:rsidRDefault="004528C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4528CB" w:rsidRPr="00F763F3" w14:paraId="41829A25" w14:textId="77777777" w:rsidTr="000B7E60">
        <w:trPr>
          <w:gridAfter w:val="1"/>
          <w:wAfter w:w="18" w:type="dxa"/>
          <w:trHeight w:val="701"/>
        </w:trPr>
        <w:tc>
          <w:tcPr>
            <w:tcW w:w="1800" w:type="dxa"/>
            <w:gridSpan w:val="2"/>
          </w:tcPr>
          <w:p w14:paraId="51DD9676" w14:textId="77777777" w:rsidR="000B7E60" w:rsidRDefault="004528CB" w:rsidP="001B50E2">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Student </w:t>
            </w:r>
          </w:p>
          <w:p w14:paraId="53A0E338" w14:textId="316A30C4" w:rsidR="004528CB" w:rsidRPr="00F763F3" w:rsidRDefault="004E6E7B" w:rsidP="001B50E2">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4528CB" w:rsidRPr="00F763F3">
              <w:rPr>
                <w:rFonts w:ascii="Times New Roman" w:hAnsi="Times New Roman" w:cs="Times New Roman"/>
                <w:sz w:val="24"/>
                <w:szCs w:val="24"/>
              </w:rPr>
              <w:t>Evaluation</w:t>
            </w:r>
          </w:p>
        </w:tc>
        <w:tc>
          <w:tcPr>
            <w:tcW w:w="6264" w:type="dxa"/>
            <w:gridSpan w:val="5"/>
          </w:tcPr>
          <w:p w14:paraId="5E39C97D" w14:textId="77777777" w:rsidR="004528CB" w:rsidRPr="00F763F3" w:rsidRDefault="004528CB" w:rsidP="00F763F3">
            <w:pPr>
              <w:spacing w:after="0" w:line="240" w:lineRule="auto"/>
              <w:rPr>
                <w:rFonts w:ascii="Times New Roman" w:hAnsi="Times New Roman" w:cs="Times New Roman"/>
                <w:sz w:val="24"/>
                <w:szCs w:val="24"/>
              </w:rPr>
            </w:pPr>
          </w:p>
        </w:tc>
        <w:tc>
          <w:tcPr>
            <w:tcW w:w="6408" w:type="dxa"/>
            <w:gridSpan w:val="6"/>
          </w:tcPr>
          <w:p w14:paraId="69F39AB2"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230E53C5" w14:textId="77777777" w:rsidTr="000B7E60">
        <w:trPr>
          <w:gridAfter w:val="1"/>
          <w:wAfter w:w="18" w:type="dxa"/>
          <w:trHeight w:val="701"/>
        </w:trPr>
        <w:tc>
          <w:tcPr>
            <w:tcW w:w="1800" w:type="dxa"/>
            <w:gridSpan w:val="2"/>
          </w:tcPr>
          <w:p w14:paraId="4A606478"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6264" w:type="dxa"/>
            <w:gridSpan w:val="5"/>
          </w:tcPr>
          <w:p w14:paraId="6EFB2010" w14:textId="77777777" w:rsidR="004528CB" w:rsidRPr="00F763F3" w:rsidRDefault="004528CB" w:rsidP="00F763F3">
            <w:pPr>
              <w:spacing w:after="0" w:line="240" w:lineRule="auto"/>
              <w:rPr>
                <w:rFonts w:ascii="Times New Roman" w:hAnsi="Times New Roman" w:cs="Times New Roman"/>
                <w:sz w:val="24"/>
                <w:szCs w:val="24"/>
              </w:rPr>
            </w:pPr>
          </w:p>
        </w:tc>
        <w:tc>
          <w:tcPr>
            <w:tcW w:w="6408" w:type="dxa"/>
            <w:gridSpan w:val="6"/>
          </w:tcPr>
          <w:p w14:paraId="330A092A"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6D1A3A86" w14:textId="77777777" w:rsidTr="00CC0771">
        <w:trPr>
          <w:gridBefore w:val="1"/>
          <w:wBefore w:w="90" w:type="dxa"/>
          <w:trHeight w:val="695"/>
        </w:trPr>
        <w:tc>
          <w:tcPr>
            <w:tcW w:w="14400" w:type="dxa"/>
            <w:gridSpan w:val="13"/>
          </w:tcPr>
          <w:p w14:paraId="4F7F98EA" w14:textId="054CC0F8" w:rsidR="004528CB" w:rsidRPr="00F763F3" w:rsidRDefault="004528CB" w:rsidP="00F3287C">
            <w:pPr>
              <w:spacing w:before="240" w:after="0" w:line="240" w:lineRule="auto"/>
              <w:jc w:val="center"/>
              <w:rPr>
                <w:rFonts w:ascii="Times New Roman" w:hAnsi="Times New Roman" w:cs="Times New Roman"/>
                <w:b/>
                <w:sz w:val="24"/>
                <w:szCs w:val="24"/>
              </w:rPr>
            </w:pPr>
            <w:r w:rsidRPr="00F763F3">
              <w:rPr>
                <w:rFonts w:ascii="Times New Roman" w:hAnsi="Times New Roman" w:cs="Times New Roman"/>
                <w:sz w:val="24"/>
                <w:szCs w:val="24"/>
              </w:rPr>
              <w:lastRenderedPageBreak/>
              <w:br w:type="page"/>
            </w:r>
            <w:r w:rsidR="00C950AB" w:rsidRPr="00C950AB">
              <w:rPr>
                <w:rFonts w:ascii="Times New Roman" w:hAnsi="Times New Roman" w:cs="Times New Roman"/>
                <w:b/>
                <w:sz w:val="24"/>
                <w:szCs w:val="24"/>
              </w:rPr>
              <w:t xml:space="preserve">COMPETENCY 2: </w:t>
            </w:r>
            <w:r w:rsidR="00C950AB" w:rsidRPr="00C950AB">
              <w:rPr>
                <w:rFonts w:ascii="Times New Roman" w:eastAsia="Times New Roman" w:hAnsi="Times New Roman" w:cs="Times New Roman"/>
                <w:b/>
                <w:sz w:val="24"/>
                <w:szCs w:val="24"/>
              </w:rPr>
              <w:t>ENGAGE DIVERSITY AND DIFFERENCE IN PRACTICE</w:t>
            </w:r>
          </w:p>
        </w:tc>
      </w:tr>
      <w:tr w:rsidR="004528CB" w:rsidRPr="00F763F3" w14:paraId="3D76CABE" w14:textId="77777777" w:rsidTr="00CC0771">
        <w:trPr>
          <w:gridBefore w:val="1"/>
          <w:wBefore w:w="90" w:type="dxa"/>
          <w:trHeight w:val="574"/>
        </w:trPr>
        <w:tc>
          <w:tcPr>
            <w:tcW w:w="3690" w:type="dxa"/>
            <w:gridSpan w:val="3"/>
            <w:shd w:val="clear" w:color="auto" w:fill="D0CECE" w:themeFill="background2" w:themeFillShade="E6"/>
            <w:vAlign w:val="center"/>
          </w:tcPr>
          <w:p w14:paraId="224407A4" w14:textId="48C0B341" w:rsidR="004528CB"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4528CB"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110" w:type="dxa"/>
            <w:gridSpan w:val="4"/>
            <w:shd w:val="clear" w:color="auto" w:fill="D0CECE" w:themeFill="background2" w:themeFillShade="E6"/>
            <w:vAlign w:val="center"/>
          </w:tcPr>
          <w:p w14:paraId="7B508427" w14:textId="77777777" w:rsidR="004528CB"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6E5D3DB" w14:textId="5AEAC600"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gridSpan w:val="2"/>
            <w:shd w:val="clear" w:color="auto" w:fill="D0CECE" w:themeFill="background2" w:themeFillShade="E6"/>
            <w:vAlign w:val="center"/>
          </w:tcPr>
          <w:p w14:paraId="59FD31A7" w14:textId="36E6C075"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2070" w:type="dxa"/>
            <w:gridSpan w:val="4"/>
            <w:shd w:val="clear" w:color="auto" w:fill="D0CECE" w:themeFill="background2" w:themeFillShade="E6"/>
            <w:vAlign w:val="center"/>
          </w:tcPr>
          <w:p w14:paraId="6166BD3D" w14:textId="442DE909"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6632D2" w:rsidRPr="00F763F3" w14:paraId="4F633A60" w14:textId="77777777" w:rsidTr="00CC0771">
        <w:trPr>
          <w:gridBefore w:val="1"/>
          <w:wBefore w:w="90" w:type="dxa"/>
          <w:trHeight w:val="1520"/>
        </w:trPr>
        <w:tc>
          <w:tcPr>
            <w:tcW w:w="14400" w:type="dxa"/>
            <w:gridSpan w:val="13"/>
          </w:tcPr>
          <w:p w14:paraId="4514F0B5" w14:textId="4FC14798" w:rsidR="006632D2" w:rsidRPr="006632D2" w:rsidRDefault="006632D2" w:rsidP="006632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the importance of engaging and managing multiple facets of diversity and difference across micro, mezzo, and macro systems.  Social workers have the knowledge, skills, and values to apply empowering and culturally appropriate change strategies to promote social justice and behavioral and social change.  Social workers also have the capacity to recognize affective content, underlying messages, and themes embedded in client and collegial presentation and behavior. Social workers:</w:t>
            </w:r>
          </w:p>
        </w:tc>
      </w:tr>
      <w:tr w:rsidR="004528CB" w:rsidRPr="00F763F3" w14:paraId="657FA1C4" w14:textId="77777777" w:rsidTr="00CC0771">
        <w:trPr>
          <w:gridBefore w:val="1"/>
          <w:wBefore w:w="90" w:type="dxa"/>
          <w:trHeight w:val="1259"/>
        </w:trPr>
        <w:tc>
          <w:tcPr>
            <w:tcW w:w="3690" w:type="dxa"/>
            <w:gridSpan w:val="3"/>
          </w:tcPr>
          <w:p w14:paraId="2CC360EC" w14:textId="3DEC71AC" w:rsidR="004528CB" w:rsidRPr="006632D2" w:rsidRDefault="006632D2" w:rsidP="00DC71FA">
            <w:pPr>
              <w:spacing w:line="240" w:lineRule="auto"/>
              <w:ind w:left="2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apply effective, empowering, and culturally appropriate strategies in everyday practice to promote social justice and behavioral and social change; and</w:t>
            </w:r>
          </w:p>
        </w:tc>
        <w:tc>
          <w:tcPr>
            <w:tcW w:w="7110" w:type="dxa"/>
            <w:gridSpan w:val="4"/>
          </w:tcPr>
          <w:p w14:paraId="5C3BE9C1" w14:textId="77777777" w:rsidR="004528CB" w:rsidRDefault="004528CB" w:rsidP="00F763F3">
            <w:pPr>
              <w:spacing w:after="0" w:line="240" w:lineRule="auto"/>
              <w:rPr>
                <w:rFonts w:ascii="Times New Roman" w:hAnsi="Times New Roman" w:cs="Times New Roman"/>
                <w:i/>
                <w:sz w:val="24"/>
                <w:szCs w:val="24"/>
              </w:rPr>
            </w:pPr>
          </w:p>
          <w:p w14:paraId="34FD7980" w14:textId="77777777" w:rsidR="00F3287C" w:rsidRDefault="00F3287C" w:rsidP="00F3287C">
            <w:pPr>
              <w:spacing w:after="0" w:line="240" w:lineRule="auto"/>
              <w:rPr>
                <w:rFonts w:ascii="Times New Roman" w:hAnsi="Times New Roman" w:cs="Times New Roman"/>
                <w:i/>
                <w:sz w:val="24"/>
                <w:szCs w:val="24"/>
              </w:rPr>
            </w:pPr>
          </w:p>
          <w:p w14:paraId="7B2AE266" w14:textId="77777777" w:rsidR="00F3287C" w:rsidRDefault="00F3287C"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F3287C" w:rsidRPr="00C950AB" w14:paraId="455CE145" w14:textId="77777777" w:rsidTr="00045409">
              <w:trPr>
                <w:trHeight w:val="440"/>
              </w:trPr>
              <w:tc>
                <w:tcPr>
                  <w:tcW w:w="895" w:type="dxa"/>
                </w:tcPr>
                <w:p w14:paraId="373C62C5"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2A5FD9B"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4FED536"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F465168" w14:textId="50925AD1" w:rsidR="00F3287C" w:rsidRDefault="00CC0771" w:rsidP="00F3287C">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F3287C" w:rsidRPr="00C950AB">
                    <w:rPr>
                      <w:rFonts w:ascii="Times New Roman" w:hAnsi="Times New Roman" w:cs="Times New Roman"/>
                      <w:b/>
                      <w:sz w:val="14"/>
                      <w:szCs w:val="24"/>
                    </w:rPr>
                    <w:t xml:space="preserve"> Process</w:t>
                  </w:r>
                </w:p>
                <w:p w14:paraId="57ADE5FC" w14:textId="77777777" w:rsidR="00F3287C" w:rsidRPr="00C950AB" w:rsidRDefault="00F3287C" w:rsidP="00F3287C">
                  <w:pPr>
                    <w:jc w:val="center"/>
                    <w:rPr>
                      <w:rFonts w:ascii="Times New Roman" w:hAnsi="Times New Roman" w:cs="Times New Roman"/>
                      <w:b/>
                      <w:sz w:val="14"/>
                      <w:szCs w:val="24"/>
                    </w:rPr>
                  </w:pPr>
                </w:p>
              </w:tc>
            </w:tr>
          </w:tbl>
          <w:p w14:paraId="5E6A14B9" w14:textId="01838448" w:rsidR="00F3287C" w:rsidRPr="00F763F3" w:rsidRDefault="00F3287C" w:rsidP="00F763F3">
            <w:pPr>
              <w:spacing w:after="0" w:line="240" w:lineRule="auto"/>
              <w:rPr>
                <w:rFonts w:ascii="Times New Roman" w:hAnsi="Times New Roman" w:cs="Times New Roman"/>
                <w:i/>
                <w:sz w:val="24"/>
                <w:szCs w:val="24"/>
              </w:rPr>
            </w:pPr>
          </w:p>
        </w:tc>
        <w:tc>
          <w:tcPr>
            <w:tcW w:w="1530" w:type="dxa"/>
            <w:gridSpan w:val="2"/>
          </w:tcPr>
          <w:p w14:paraId="26A9F8FE" w14:textId="77777777" w:rsidR="004528CB" w:rsidRPr="00F763F3" w:rsidRDefault="004528CB" w:rsidP="00F763F3">
            <w:pPr>
              <w:spacing w:after="0" w:line="240" w:lineRule="auto"/>
              <w:rPr>
                <w:rFonts w:ascii="Times New Roman" w:hAnsi="Times New Roman" w:cs="Times New Roman"/>
                <w:sz w:val="24"/>
                <w:szCs w:val="24"/>
              </w:rPr>
            </w:pPr>
          </w:p>
        </w:tc>
        <w:tc>
          <w:tcPr>
            <w:tcW w:w="2070" w:type="dxa"/>
            <w:gridSpan w:val="4"/>
          </w:tcPr>
          <w:p w14:paraId="61C1DE72"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33F8838F" w14:textId="77777777" w:rsidTr="00CC0771">
        <w:trPr>
          <w:gridBefore w:val="1"/>
          <w:wBefore w:w="90" w:type="dxa"/>
          <w:trHeight w:val="1484"/>
        </w:trPr>
        <w:tc>
          <w:tcPr>
            <w:tcW w:w="3690" w:type="dxa"/>
            <w:gridSpan w:val="3"/>
          </w:tcPr>
          <w:p w14:paraId="6C6DBAAF" w14:textId="1E63D230" w:rsidR="004528CB" w:rsidRPr="00F763F3" w:rsidRDefault="006632D2" w:rsidP="00DC71FA">
            <w:pPr>
              <w:spacing w:line="240" w:lineRule="auto"/>
              <w:ind w:left="250" w:hanging="270"/>
              <w:rPr>
                <w:rFonts w:ascii="Times New Roman" w:hAnsi="Times New Roman" w:cs="Times New Roman"/>
                <w:sz w:val="24"/>
                <w:szCs w:val="24"/>
              </w:rPr>
            </w:pPr>
            <w:r>
              <w:rPr>
                <w:rFonts w:ascii="Times New Roman" w:eastAsia="Times New Roman" w:hAnsi="Times New Roman" w:cs="Times New Roman"/>
                <w:sz w:val="24"/>
                <w:szCs w:val="24"/>
              </w:rPr>
              <w:t>2. identify affective content, underlying messages, and themes embedded in client and collegial presentation and behavior.</w:t>
            </w:r>
          </w:p>
        </w:tc>
        <w:tc>
          <w:tcPr>
            <w:tcW w:w="7110" w:type="dxa"/>
            <w:gridSpan w:val="4"/>
          </w:tcPr>
          <w:p w14:paraId="173ADD0D" w14:textId="77777777" w:rsidR="00F3287C" w:rsidRDefault="00F3287C" w:rsidP="00F3287C">
            <w:pPr>
              <w:spacing w:after="0" w:line="240" w:lineRule="auto"/>
              <w:rPr>
                <w:rFonts w:ascii="Times New Roman" w:hAnsi="Times New Roman" w:cs="Times New Roman"/>
                <w:i/>
                <w:sz w:val="24"/>
                <w:szCs w:val="24"/>
              </w:rPr>
            </w:pPr>
          </w:p>
          <w:p w14:paraId="483EEC0D" w14:textId="151E94B6" w:rsidR="00F3287C" w:rsidRDefault="00F3287C" w:rsidP="00F3287C">
            <w:pPr>
              <w:spacing w:after="0" w:line="240" w:lineRule="auto"/>
              <w:rPr>
                <w:rFonts w:ascii="Times New Roman" w:hAnsi="Times New Roman" w:cs="Times New Roman"/>
                <w:i/>
                <w:sz w:val="24"/>
                <w:szCs w:val="24"/>
              </w:rPr>
            </w:pPr>
          </w:p>
          <w:p w14:paraId="513BD831" w14:textId="7FE1B3FA" w:rsidR="00F3287C" w:rsidRDefault="00F3287C" w:rsidP="00F3287C">
            <w:pPr>
              <w:spacing w:after="0" w:line="240" w:lineRule="auto"/>
              <w:rPr>
                <w:rFonts w:ascii="Times New Roman" w:hAnsi="Times New Roman" w:cs="Times New Roman"/>
                <w:i/>
                <w:sz w:val="24"/>
                <w:szCs w:val="24"/>
              </w:rPr>
            </w:pPr>
          </w:p>
          <w:p w14:paraId="10C27868" w14:textId="77777777" w:rsidR="00F3287C" w:rsidRDefault="00F3287C"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F3287C" w:rsidRPr="00C950AB" w14:paraId="146C2D9D" w14:textId="77777777" w:rsidTr="00045409">
              <w:trPr>
                <w:trHeight w:val="440"/>
              </w:trPr>
              <w:tc>
                <w:tcPr>
                  <w:tcW w:w="895" w:type="dxa"/>
                </w:tcPr>
                <w:p w14:paraId="30F28EA2"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456A382"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ACB9714"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F6FC6D7" w14:textId="0E538576" w:rsidR="00F3287C" w:rsidRDefault="00CC0771" w:rsidP="00F3287C">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F3287C" w:rsidRPr="00C950AB">
                    <w:rPr>
                      <w:rFonts w:ascii="Times New Roman" w:hAnsi="Times New Roman" w:cs="Times New Roman"/>
                      <w:b/>
                      <w:sz w:val="14"/>
                      <w:szCs w:val="24"/>
                    </w:rPr>
                    <w:t xml:space="preserve"> Process</w:t>
                  </w:r>
                </w:p>
                <w:p w14:paraId="1E2BE13A" w14:textId="77777777" w:rsidR="00F3287C" w:rsidRPr="00C950AB" w:rsidRDefault="00F3287C" w:rsidP="00F3287C">
                  <w:pPr>
                    <w:jc w:val="center"/>
                    <w:rPr>
                      <w:rFonts w:ascii="Times New Roman" w:hAnsi="Times New Roman" w:cs="Times New Roman"/>
                      <w:b/>
                      <w:sz w:val="14"/>
                      <w:szCs w:val="24"/>
                    </w:rPr>
                  </w:pPr>
                </w:p>
              </w:tc>
            </w:tr>
          </w:tbl>
          <w:p w14:paraId="489FCDA6" w14:textId="77777777" w:rsidR="004528CB" w:rsidRPr="00F763F3" w:rsidRDefault="004528CB" w:rsidP="00F763F3">
            <w:pPr>
              <w:spacing w:after="0" w:line="240" w:lineRule="auto"/>
              <w:rPr>
                <w:rFonts w:ascii="Times New Roman" w:hAnsi="Times New Roman" w:cs="Times New Roman"/>
                <w:sz w:val="24"/>
                <w:szCs w:val="24"/>
              </w:rPr>
            </w:pPr>
          </w:p>
        </w:tc>
        <w:tc>
          <w:tcPr>
            <w:tcW w:w="1530" w:type="dxa"/>
            <w:gridSpan w:val="2"/>
          </w:tcPr>
          <w:p w14:paraId="35A13FBC" w14:textId="77777777" w:rsidR="004528CB" w:rsidRPr="00F763F3" w:rsidRDefault="004528CB" w:rsidP="00F763F3">
            <w:pPr>
              <w:spacing w:after="0" w:line="240" w:lineRule="auto"/>
              <w:rPr>
                <w:rFonts w:ascii="Times New Roman" w:hAnsi="Times New Roman" w:cs="Times New Roman"/>
                <w:sz w:val="24"/>
                <w:szCs w:val="24"/>
              </w:rPr>
            </w:pPr>
          </w:p>
        </w:tc>
        <w:tc>
          <w:tcPr>
            <w:tcW w:w="2070" w:type="dxa"/>
            <w:gridSpan w:val="4"/>
          </w:tcPr>
          <w:p w14:paraId="0616CE64" w14:textId="77777777" w:rsidR="004528CB" w:rsidRPr="00F763F3" w:rsidRDefault="004528CB" w:rsidP="00F763F3">
            <w:pPr>
              <w:spacing w:after="0" w:line="240" w:lineRule="auto"/>
              <w:rPr>
                <w:rFonts w:ascii="Times New Roman" w:hAnsi="Times New Roman" w:cs="Times New Roman"/>
                <w:sz w:val="24"/>
                <w:szCs w:val="24"/>
              </w:rPr>
            </w:pPr>
          </w:p>
        </w:tc>
      </w:tr>
      <w:tr w:rsidR="00E70238" w:rsidRPr="00F763F3" w14:paraId="6287C3BD" w14:textId="77777777" w:rsidTr="00CC0771">
        <w:trPr>
          <w:gridBefore w:val="1"/>
          <w:wBefore w:w="90" w:type="dxa"/>
          <w:trHeight w:val="521"/>
        </w:trPr>
        <w:tc>
          <w:tcPr>
            <w:tcW w:w="14400" w:type="dxa"/>
            <w:gridSpan w:val="13"/>
            <w:shd w:val="clear" w:color="auto" w:fill="BFBFBF" w:themeFill="background1" w:themeFillShade="BF"/>
            <w:vAlign w:val="center"/>
          </w:tcPr>
          <w:p w14:paraId="67C7759C" w14:textId="77777777" w:rsidR="00E70238" w:rsidRPr="00F763F3" w:rsidRDefault="00E70238" w:rsidP="004E6E7B">
            <w:pPr>
              <w:spacing w:after="0" w:line="240" w:lineRule="auto"/>
              <w:jc w:val="center"/>
              <w:rPr>
                <w:rFonts w:ascii="Times New Roman" w:hAnsi="Times New Roman" w:cs="Times New Roman"/>
                <w:b/>
                <w:sz w:val="24"/>
                <w:szCs w:val="24"/>
              </w:rPr>
            </w:pPr>
            <w:r w:rsidRPr="00C950AB">
              <w:rPr>
                <w:rFonts w:ascii="Times New Roman" w:hAnsi="Times New Roman" w:cs="Times New Roman"/>
                <w:b/>
                <w:sz w:val="24"/>
                <w:szCs w:val="24"/>
              </w:rPr>
              <w:t xml:space="preserve">COMPETENCY 2: </w:t>
            </w:r>
            <w:r w:rsidRPr="00C950AB">
              <w:rPr>
                <w:rFonts w:ascii="Times New Roman" w:eastAsia="Times New Roman" w:hAnsi="Times New Roman" w:cs="Times New Roman"/>
                <w:b/>
                <w:sz w:val="24"/>
                <w:szCs w:val="24"/>
              </w:rPr>
              <w:t>ENGAGE DIVERSITY AND DIFFERENCE IN PRACTICE</w:t>
            </w:r>
          </w:p>
          <w:p w14:paraId="69F7CD31" w14:textId="77777777" w:rsidR="00E70238" w:rsidRPr="00F763F3" w:rsidRDefault="00E70238" w:rsidP="004E6E7B">
            <w:pPr>
              <w:spacing w:after="0" w:line="240" w:lineRule="auto"/>
              <w:jc w:val="center"/>
              <w:rPr>
                <w:rFonts w:ascii="Times New Roman" w:hAnsi="Times New Roman" w:cs="Times New Roman"/>
                <w:sz w:val="24"/>
                <w:szCs w:val="24"/>
              </w:rPr>
            </w:pPr>
          </w:p>
        </w:tc>
      </w:tr>
      <w:tr w:rsidR="004528CB" w:rsidRPr="00F763F3" w14:paraId="662CA4BA" w14:textId="77777777" w:rsidTr="00CC0771">
        <w:trPr>
          <w:gridBefore w:val="1"/>
          <w:wBefore w:w="90" w:type="dxa"/>
          <w:trHeight w:val="701"/>
        </w:trPr>
        <w:tc>
          <w:tcPr>
            <w:tcW w:w="7410" w:type="dxa"/>
            <w:gridSpan w:val="5"/>
            <w:shd w:val="clear" w:color="auto" w:fill="BFBFBF" w:themeFill="background1" w:themeFillShade="BF"/>
            <w:vAlign w:val="center"/>
          </w:tcPr>
          <w:p w14:paraId="0D6D1BEE" w14:textId="77777777" w:rsidR="004528CB" w:rsidRPr="00F763F3"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990" w:type="dxa"/>
            <w:gridSpan w:val="8"/>
            <w:shd w:val="clear" w:color="auto" w:fill="BFBFBF" w:themeFill="background1" w:themeFillShade="BF"/>
            <w:vAlign w:val="center"/>
          </w:tcPr>
          <w:p w14:paraId="2DD52D03" w14:textId="4827D023" w:rsidR="004528CB" w:rsidRPr="00F763F3"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4528CB" w:rsidRPr="00F763F3" w14:paraId="1C3D121A" w14:textId="77777777" w:rsidTr="000B7E60">
        <w:trPr>
          <w:gridBefore w:val="1"/>
          <w:wBefore w:w="90" w:type="dxa"/>
          <w:trHeight w:val="701"/>
        </w:trPr>
        <w:tc>
          <w:tcPr>
            <w:tcW w:w="1800" w:type="dxa"/>
            <w:gridSpan w:val="2"/>
            <w:vAlign w:val="center"/>
          </w:tcPr>
          <w:p w14:paraId="05F28CFE" w14:textId="77777777" w:rsidR="000B7E60" w:rsidRDefault="004E6E7B" w:rsidP="004E6E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59B86F33" w14:textId="3849E568" w:rsidR="004528CB" w:rsidRPr="00F763F3" w:rsidRDefault="004E6E7B" w:rsidP="004E6E7B">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4528CB" w:rsidRPr="00F763F3">
              <w:rPr>
                <w:rFonts w:ascii="Times New Roman" w:hAnsi="Times New Roman" w:cs="Times New Roman"/>
                <w:sz w:val="24"/>
                <w:szCs w:val="24"/>
              </w:rPr>
              <w:t>Evaluation</w:t>
            </w:r>
          </w:p>
        </w:tc>
        <w:tc>
          <w:tcPr>
            <w:tcW w:w="5610" w:type="dxa"/>
            <w:gridSpan w:val="3"/>
          </w:tcPr>
          <w:p w14:paraId="138EEC7E" w14:textId="77777777" w:rsidR="004528CB" w:rsidRPr="00F763F3" w:rsidRDefault="004528CB" w:rsidP="00F763F3">
            <w:pPr>
              <w:spacing w:after="0" w:line="240" w:lineRule="auto"/>
              <w:rPr>
                <w:rFonts w:ascii="Times New Roman" w:hAnsi="Times New Roman" w:cs="Times New Roman"/>
                <w:sz w:val="24"/>
                <w:szCs w:val="24"/>
              </w:rPr>
            </w:pPr>
          </w:p>
        </w:tc>
        <w:tc>
          <w:tcPr>
            <w:tcW w:w="6990" w:type="dxa"/>
            <w:gridSpan w:val="8"/>
          </w:tcPr>
          <w:p w14:paraId="6D136600"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5B61A248" w14:textId="77777777" w:rsidTr="000B7E60">
        <w:trPr>
          <w:gridBefore w:val="1"/>
          <w:wBefore w:w="90" w:type="dxa"/>
          <w:trHeight w:val="701"/>
        </w:trPr>
        <w:tc>
          <w:tcPr>
            <w:tcW w:w="1800" w:type="dxa"/>
            <w:gridSpan w:val="2"/>
            <w:vAlign w:val="center"/>
          </w:tcPr>
          <w:p w14:paraId="6DEC2BE9" w14:textId="77777777" w:rsidR="004528CB" w:rsidRPr="00F763F3" w:rsidRDefault="004528CB" w:rsidP="004E6E7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610" w:type="dxa"/>
            <w:gridSpan w:val="3"/>
          </w:tcPr>
          <w:p w14:paraId="185D79E4" w14:textId="77777777" w:rsidR="004528CB" w:rsidRPr="00F763F3" w:rsidRDefault="004528CB" w:rsidP="00F763F3">
            <w:pPr>
              <w:spacing w:after="0" w:line="240" w:lineRule="auto"/>
              <w:rPr>
                <w:rFonts w:ascii="Times New Roman" w:hAnsi="Times New Roman" w:cs="Times New Roman"/>
                <w:sz w:val="24"/>
                <w:szCs w:val="24"/>
              </w:rPr>
            </w:pPr>
          </w:p>
        </w:tc>
        <w:tc>
          <w:tcPr>
            <w:tcW w:w="6990" w:type="dxa"/>
            <w:gridSpan w:val="8"/>
          </w:tcPr>
          <w:p w14:paraId="5519D733" w14:textId="77777777" w:rsidR="004528CB" w:rsidRPr="00F763F3" w:rsidRDefault="004528CB" w:rsidP="00F763F3">
            <w:pPr>
              <w:spacing w:after="0" w:line="240" w:lineRule="auto"/>
              <w:rPr>
                <w:rFonts w:ascii="Times New Roman" w:hAnsi="Times New Roman" w:cs="Times New Roman"/>
                <w:sz w:val="24"/>
                <w:szCs w:val="24"/>
              </w:rPr>
            </w:pPr>
          </w:p>
        </w:tc>
      </w:tr>
    </w:tbl>
    <w:p w14:paraId="4B9B8D6E" w14:textId="77777777" w:rsidR="004528CB" w:rsidRPr="00F763F3" w:rsidRDefault="004528CB" w:rsidP="00F763F3">
      <w:pPr>
        <w:spacing w:after="0" w:line="240" w:lineRule="auto"/>
        <w:rPr>
          <w:rFonts w:ascii="Times New Roman" w:hAnsi="Times New Roman" w:cs="Times New Roman"/>
          <w:sz w:val="24"/>
          <w:szCs w:val="24"/>
        </w:rPr>
      </w:pPr>
    </w:p>
    <w:tbl>
      <w:tblPr>
        <w:tblW w:w="143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650"/>
        <w:gridCol w:w="1620"/>
        <w:gridCol w:w="1800"/>
      </w:tblGrid>
      <w:tr w:rsidR="004528CB" w:rsidRPr="00F763F3" w14:paraId="019E8DBB" w14:textId="77777777" w:rsidTr="00CC0771">
        <w:trPr>
          <w:trHeight w:val="695"/>
        </w:trPr>
        <w:tc>
          <w:tcPr>
            <w:tcW w:w="14310" w:type="dxa"/>
            <w:gridSpan w:val="4"/>
          </w:tcPr>
          <w:p w14:paraId="2F30E3C3" w14:textId="1BE99BE7" w:rsidR="004528CB" w:rsidRPr="00F763F3" w:rsidRDefault="004528CB" w:rsidP="00AD2E16">
            <w:pPr>
              <w:spacing w:before="120" w:after="120" w:line="240" w:lineRule="auto"/>
              <w:jc w:val="center"/>
              <w:rPr>
                <w:rFonts w:ascii="Times New Roman" w:hAnsi="Times New Roman" w:cs="Times New Roman"/>
                <w:b/>
                <w:sz w:val="24"/>
                <w:szCs w:val="24"/>
              </w:rPr>
            </w:pPr>
            <w:r w:rsidRPr="00F763F3">
              <w:rPr>
                <w:rFonts w:ascii="Times New Roman" w:hAnsi="Times New Roman" w:cs="Times New Roman"/>
                <w:sz w:val="24"/>
                <w:szCs w:val="24"/>
              </w:rPr>
              <w:br w:type="page"/>
            </w:r>
            <w:r w:rsidR="00E70238" w:rsidRPr="00F763F3">
              <w:rPr>
                <w:rFonts w:ascii="Times New Roman" w:hAnsi="Times New Roman" w:cs="Times New Roman"/>
                <w:b/>
                <w:sz w:val="24"/>
                <w:szCs w:val="24"/>
              </w:rPr>
              <w:t xml:space="preserve">COMPETENCY 3: </w:t>
            </w:r>
            <w:r w:rsidR="00E70238" w:rsidRPr="00F763F3">
              <w:rPr>
                <w:rFonts w:ascii="Times New Roman" w:eastAsia="Times New Roman" w:hAnsi="Times New Roman" w:cs="Times New Roman"/>
                <w:b/>
                <w:sz w:val="24"/>
                <w:szCs w:val="24"/>
              </w:rPr>
              <w:t>ADVANCE HUMAN RIGHTS AND SOCIAL, ECONOMIC, AND ENVIRONMENTAL JUSTICE</w:t>
            </w:r>
          </w:p>
        </w:tc>
      </w:tr>
      <w:tr w:rsidR="004528CB" w:rsidRPr="00F763F3" w14:paraId="2D0ADF98" w14:textId="77777777" w:rsidTr="00CC0771">
        <w:trPr>
          <w:trHeight w:val="574"/>
        </w:trPr>
        <w:tc>
          <w:tcPr>
            <w:tcW w:w="3240" w:type="dxa"/>
            <w:shd w:val="clear" w:color="auto" w:fill="D0CECE" w:themeFill="background2" w:themeFillShade="E6"/>
            <w:vAlign w:val="center"/>
          </w:tcPr>
          <w:p w14:paraId="3AAFF9E7" w14:textId="3F1EBB8F" w:rsidR="004528CB"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Pr>
                <w:rFonts w:ascii="Times New Roman" w:hAnsi="Times New Roman" w:cs="Times New Roman"/>
                <w:b/>
                <w:sz w:val="24"/>
                <w:szCs w:val="24"/>
              </w:rPr>
              <w:t>BEHAVIORS</w:t>
            </w:r>
          </w:p>
        </w:tc>
        <w:tc>
          <w:tcPr>
            <w:tcW w:w="7650" w:type="dxa"/>
            <w:shd w:val="clear" w:color="auto" w:fill="D0CECE" w:themeFill="background2" w:themeFillShade="E6"/>
            <w:vAlign w:val="center"/>
          </w:tcPr>
          <w:p w14:paraId="48D63F0A" w14:textId="77777777" w:rsidR="004528CB"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0C12EAE3" w14:textId="5E3D386D"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620" w:type="dxa"/>
            <w:shd w:val="clear" w:color="auto" w:fill="D0CECE" w:themeFill="background2" w:themeFillShade="E6"/>
            <w:vAlign w:val="center"/>
          </w:tcPr>
          <w:p w14:paraId="4CC9CED8" w14:textId="0AA0EF09"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800" w:type="dxa"/>
            <w:shd w:val="clear" w:color="auto" w:fill="D0CECE" w:themeFill="background2" w:themeFillShade="E6"/>
            <w:vAlign w:val="center"/>
          </w:tcPr>
          <w:p w14:paraId="75112023" w14:textId="06813208"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6632D2" w:rsidRPr="00F763F3" w14:paraId="467359B9" w14:textId="77777777" w:rsidTr="00CC0771">
        <w:trPr>
          <w:trHeight w:val="1232"/>
        </w:trPr>
        <w:tc>
          <w:tcPr>
            <w:tcW w:w="14310" w:type="dxa"/>
            <w:gridSpan w:val="4"/>
          </w:tcPr>
          <w:p w14:paraId="626075BE" w14:textId="77777777" w:rsidR="00826FEB" w:rsidRDefault="00826FEB" w:rsidP="006632D2">
            <w:pPr>
              <w:spacing w:after="240" w:line="240" w:lineRule="auto"/>
              <w:rPr>
                <w:rFonts w:ascii="Times New Roman" w:eastAsia="Times New Roman" w:hAnsi="Times New Roman" w:cs="Times New Roman"/>
                <w:sz w:val="24"/>
                <w:szCs w:val="24"/>
              </w:rPr>
            </w:pPr>
          </w:p>
          <w:p w14:paraId="5C6C6BE0" w14:textId="3848F80A" w:rsidR="006632D2" w:rsidRPr="006632D2" w:rsidRDefault="006632D2" w:rsidP="006632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power and privilege and use their personal power and networks to ethically advocate for oppressed, marginalized, and vulnerable populations.  They are able to recommend the creation of policies and programs that will provide services to address the needs of oppressed populations. Social workers are able to assess program and organizational structures and systems that may hinder socially just application of policies and interventions. Social workers:</w:t>
            </w:r>
          </w:p>
        </w:tc>
      </w:tr>
      <w:tr w:rsidR="004528CB" w:rsidRPr="00F763F3" w14:paraId="33AA278F" w14:textId="77777777" w:rsidTr="00CC0771">
        <w:trPr>
          <w:trHeight w:val="1232"/>
        </w:trPr>
        <w:tc>
          <w:tcPr>
            <w:tcW w:w="3240" w:type="dxa"/>
          </w:tcPr>
          <w:p w14:paraId="5245F6E2" w14:textId="79C9E554" w:rsidR="004528CB" w:rsidRPr="00826FEB" w:rsidRDefault="006632D2" w:rsidP="00826FEB">
            <w:pPr>
              <w:spacing w:after="0" w:line="240" w:lineRule="auto"/>
              <w:ind w:left="342" w:hanging="380"/>
              <w:rPr>
                <w:rFonts w:ascii="Times New Roman" w:eastAsia="Times New Roman" w:hAnsi="Times New Roman" w:cs="Times New Roman"/>
                <w:sz w:val="24"/>
                <w:szCs w:val="24"/>
              </w:rPr>
            </w:pPr>
            <w:r w:rsidRPr="00826FEB">
              <w:rPr>
                <w:rFonts w:ascii="Times New Roman" w:eastAsia="Times New Roman" w:hAnsi="Times New Roman" w:cs="Times New Roman"/>
                <w:sz w:val="24"/>
                <w:szCs w:val="24"/>
              </w:rPr>
              <w:t>1.   use power and authority ethically to advocate for and with marginalized constituents;</w:t>
            </w:r>
          </w:p>
        </w:tc>
        <w:tc>
          <w:tcPr>
            <w:tcW w:w="7650" w:type="dxa"/>
          </w:tcPr>
          <w:p w14:paraId="37A7D5D5" w14:textId="77777777" w:rsidR="00AD2E16" w:rsidRDefault="00AD2E16" w:rsidP="00AD2E16">
            <w:pPr>
              <w:spacing w:after="0" w:line="240" w:lineRule="auto"/>
              <w:rPr>
                <w:rFonts w:ascii="Times New Roman" w:hAnsi="Times New Roman" w:cs="Times New Roman"/>
                <w:i/>
                <w:sz w:val="24"/>
                <w:szCs w:val="24"/>
              </w:rPr>
            </w:pPr>
          </w:p>
          <w:p w14:paraId="3CC32E03" w14:textId="4B046DB1" w:rsidR="00AD2E16" w:rsidRDefault="00AD2E16" w:rsidP="00AD2E16">
            <w:pPr>
              <w:spacing w:after="0" w:line="240" w:lineRule="auto"/>
              <w:rPr>
                <w:rFonts w:ascii="Times New Roman" w:hAnsi="Times New Roman" w:cs="Times New Roman"/>
                <w:i/>
                <w:sz w:val="24"/>
                <w:szCs w:val="24"/>
              </w:rPr>
            </w:pPr>
          </w:p>
          <w:p w14:paraId="03F10788" w14:textId="6154E934" w:rsidR="00826FEB" w:rsidRDefault="00826FEB" w:rsidP="00AD2E16">
            <w:pPr>
              <w:spacing w:after="0" w:line="240" w:lineRule="auto"/>
              <w:rPr>
                <w:rFonts w:ascii="Times New Roman" w:hAnsi="Times New Roman" w:cs="Times New Roman"/>
                <w:i/>
                <w:sz w:val="24"/>
                <w:szCs w:val="24"/>
              </w:rPr>
            </w:pPr>
          </w:p>
          <w:p w14:paraId="11835413" w14:textId="77777777" w:rsidR="00826FEB" w:rsidRDefault="00826FE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786B8D2" w14:textId="77777777" w:rsidTr="00045409">
              <w:trPr>
                <w:trHeight w:val="440"/>
              </w:trPr>
              <w:tc>
                <w:tcPr>
                  <w:tcW w:w="895" w:type="dxa"/>
                </w:tcPr>
                <w:p w14:paraId="73014FC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145E88C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9B2A53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57833A7" w14:textId="77E794BF"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0F6241E5" w14:textId="77777777" w:rsidR="00AD2E16" w:rsidRPr="00C950AB" w:rsidRDefault="00AD2E16" w:rsidP="00AD2E16">
                  <w:pPr>
                    <w:jc w:val="center"/>
                    <w:rPr>
                      <w:rFonts w:ascii="Times New Roman" w:hAnsi="Times New Roman" w:cs="Times New Roman"/>
                      <w:b/>
                      <w:sz w:val="14"/>
                      <w:szCs w:val="24"/>
                    </w:rPr>
                  </w:pPr>
                </w:p>
              </w:tc>
            </w:tr>
          </w:tbl>
          <w:p w14:paraId="611D0C6C" w14:textId="77777777" w:rsidR="004528CB" w:rsidRPr="00F763F3" w:rsidRDefault="004528CB" w:rsidP="00F763F3">
            <w:pPr>
              <w:spacing w:after="0" w:line="240" w:lineRule="auto"/>
              <w:rPr>
                <w:rFonts w:ascii="Times New Roman" w:hAnsi="Times New Roman" w:cs="Times New Roman"/>
                <w:i/>
                <w:sz w:val="24"/>
                <w:szCs w:val="24"/>
              </w:rPr>
            </w:pPr>
          </w:p>
        </w:tc>
        <w:tc>
          <w:tcPr>
            <w:tcW w:w="1620" w:type="dxa"/>
          </w:tcPr>
          <w:p w14:paraId="327280A6" w14:textId="77777777" w:rsidR="004528CB" w:rsidRPr="00F763F3" w:rsidRDefault="004528CB" w:rsidP="00F763F3">
            <w:pPr>
              <w:spacing w:after="0" w:line="240" w:lineRule="auto"/>
              <w:rPr>
                <w:rFonts w:ascii="Times New Roman" w:hAnsi="Times New Roman" w:cs="Times New Roman"/>
                <w:sz w:val="24"/>
                <w:szCs w:val="24"/>
              </w:rPr>
            </w:pPr>
          </w:p>
        </w:tc>
        <w:tc>
          <w:tcPr>
            <w:tcW w:w="1800" w:type="dxa"/>
          </w:tcPr>
          <w:p w14:paraId="6DBE2BFB" w14:textId="77777777" w:rsidR="004528CB" w:rsidRPr="00F763F3" w:rsidRDefault="004528CB" w:rsidP="00F763F3">
            <w:pPr>
              <w:spacing w:after="0" w:line="240" w:lineRule="auto"/>
              <w:rPr>
                <w:rFonts w:ascii="Times New Roman" w:hAnsi="Times New Roman" w:cs="Times New Roman"/>
                <w:sz w:val="24"/>
                <w:szCs w:val="24"/>
              </w:rPr>
            </w:pPr>
          </w:p>
        </w:tc>
      </w:tr>
      <w:tr w:rsidR="006632D2" w:rsidRPr="00F763F3" w14:paraId="649E876B" w14:textId="77777777" w:rsidTr="00CC0771">
        <w:trPr>
          <w:trHeight w:val="1250"/>
        </w:trPr>
        <w:tc>
          <w:tcPr>
            <w:tcW w:w="3240" w:type="dxa"/>
          </w:tcPr>
          <w:p w14:paraId="735608BF" w14:textId="46F357FE" w:rsidR="006632D2" w:rsidRPr="00826FEB" w:rsidRDefault="006632D2" w:rsidP="00826FEB">
            <w:pPr>
              <w:pStyle w:val="ListParagraph"/>
              <w:numPr>
                <w:ilvl w:val="0"/>
                <w:numId w:val="39"/>
              </w:numPr>
              <w:spacing w:after="0" w:line="240" w:lineRule="auto"/>
              <w:ind w:left="342" w:hanging="380"/>
              <w:rPr>
                <w:rFonts w:ascii="Times New Roman" w:eastAsia="Times New Roman" w:hAnsi="Times New Roman" w:cs="Times New Roman"/>
                <w:sz w:val="24"/>
                <w:szCs w:val="24"/>
              </w:rPr>
            </w:pPr>
            <w:r w:rsidRPr="00826FEB">
              <w:rPr>
                <w:rFonts w:ascii="Times New Roman" w:eastAsia="Times New Roman" w:hAnsi="Times New Roman" w:cs="Times New Roman"/>
                <w:sz w:val="24"/>
                <w:szCs w:val="24"/>
              </w:rPr>
              <w:t>collaborate to create new, modified, or improved services, resources, and opportunities f</w:t>
            </w:r>
            <w:r w:rsidR="00826FEB" w:rsidRPr="00826FEB">
              <w:rPr>
                <w:rFonts w:ascii="Times New Roman" w:eastAsia="Times New Roman" w:hAnsi="Times New Roman" w:cs="Times New Roman"/>
                <w:sz w:val="24"/>
                <w:szCs w:val="24"/>
              </w:rPr>
              <w:t>or marginalized populations; and</w:t>
            </w:r>
          </w:p>
        </w:tc>
        <w:tc>
          <w:tcPr>
            <w:tcW w:w="7650" w:type="dxa"/>
          </w:tcPr>
          <w:p w14:paraId="35DA0B06" w14:textId="77777777" w:rsidR="006632D2" w:rsidRDefault="006632D2" w:rsidP="00AD2E16">
            <w:pPr>
              <w:spacing w:after="0" w:line="240" w:lineRule="auto"/>
              <w:rPr>
                <w:rFonts w:ascii="Times New Roman" w:hAnsi="Times New Roman" w:cs="Times New Roman"/>
                <w:i/>
                <w:sz w:val="24"/>
                <w:szCs w:val="24"/>
              </w:rPr>
            </w:pPr>
          </w:p>
          <w:p w14:paraId="7D08FEE9" w14:textId="53EE0650" w:rsidR="006632D2" w:rsidRDefault="006632D2" w:rsidP="00AD2E16">
            <w:pPr>
              <w:spacing w:after="0" w:line="240" w:lineRule="auto"/>
              <w:rPr>
                <w:rFonts w:ascii="Times New Roman" w:hAnsi="Times New Roman" w:cs="Times New Roman"/>
                <w:i/>
                <w:sz w:val="24"/>
                <w:szCs w:val="24"/>
              </w:rPr>
            </w:pPr>
          </w:p>
          <w:p w14:paraId="6D7517A2" w14:textId="2965C999" w:rsidR="00826FEB" w:rsidRDefault="00826FEB" w:rsidP="00AD2E16">
            <w:pPr>
              <w:spacing w:after="0" w:line="240" w:lineRule="auto"/>
              <w:rPr>
                <w:rFonts w:ascii="Times New Roman" w:hAnsi="Times New Roman" w:cs="Times New Roman"/>
                <w:i/>
                <w:sz w:val="24"/>
                <w:szCs w:val="24"/>
              </w:rPr>
            </w:pPr>
          </w:p>
          <w:p w14:paraId="40F3B7AB" w14:textId="77777777" w:rsidR="00826FEB" w:rsidRDefault="00826FEB" w:rsidP="00AD2E16">
            <w:pPr>
              <w:spacing w:after="0" w:line="240" w:lineRule="auto"/>
              <w:rPr>
                <w:rFonts w:ascii="Times New Roman" w:hAnsi="Times New Roman" w:cs="Times New Roman"/>
                <w:i/>
                <w:sz w:val="24"/>
                <w:szCs w:val="24"/>
              </w:rPr>
            </w:pPr>
          </w:p>
          <w:p w14:paraId="6825D685" w14:textId="77777777" w:rsidR="006632D2" w:rsidRDefault="006632D2"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632D2" w:rsidRPr="00C950AB" w14:paraId="5C28C3DD" w14:textId="77777777" w:rsidTr="00DE784C">
              <w:trPr>
                <w:trHeight w:val="440"/>
              </w:trPr>
              <w:tc>
                <w:tcPr>
                  <w:tcW w:w="895" w:type="dxa"/>
                </w:tcPr>
                <w:p w14:paraId="26B503D3" w14:textId="77777777" w:rsidR="006632D2" w:rsidRPr="00C950AB" w:rsidRDefault="006632D2" w:rsidP="006632D2">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9607904" w14:textId="77777777" w:rsidR="006632D2" w:rsidRPr="00C950AB" w:rsidRDefault="006632D2" w:rsidP="006632D2">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50F4D3E" w14:textId="77777777" w:rsidR="006632D2" w:rsidRPr="00C950AB" w:rsidRDefault="006632D2" w:rsidP="006632D2">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713259B" w14:textId="413A5AA1" w:rsidR="006632D2" w:rsidRDefault="00CC0771" w:rsidP="006632D2">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6632D2" w:rsidRPr="00C950AB">
                    <w:rPr>
                      <w:rFonts w:ascii="Times New Roman" w:hAnsi="Times New Roman" w:cs="Times New Roman"/>
                      <w:b/>
                      <w:sz w:val="14"/>
                      <w:szCs w:val="24"/>
                    </w:rPr>
                    <w:t xml:space="preserve"> Process</w:t>
                  </w:r>
                </w:p>
                <w:p w14:paraId="44967C3B" w14:textId="77777777" w:rsidR="006632D2" w:rsidRPr="00C950AB" w:rsidRDefault="006632D2" w:rsidP="006632D2">
                  <w:pPr>
                    <w:jc w:val="center"/>
                    <w:rPr>
                      <w:rFonts w:ascii="Times New Roman" w:hAnsi="Times New Roman" w:cs="Times New Roman"/>
                      <w:b/>
                      <w:sz w:val="14"/>
                      <w:szCs w:val="24"/>
                    </w:rPr>
                  </w:pPr>
                </w:p>
              </w:tc>
            </w:tr>
          </w:tbl>
          <w:p w14:paraId="469A7169" w14:textId="445CA57B" w:rsidR="006632D2" w:rsidRDefault="006632D2" w:rsidP="00AD2E16">
            <w:pPr>
              <w:spacing w:after="0" w:line="240" w:lineRule="auto"/>
              <w:rPr>
                <w:rFonts w:ascii="Times New Roman" w:hAnsi="Times New Roman" w:cs="Times New Roman"/>
                <w:i/>
                <w:sz w:val="24"/>
                <w:szCs w:val="24"/>
              </w:rPr>
            </w:pPr>
          </w:p>
        </w:tc>
        <w:tc>
          <w:tcPr>
            <w:tcW w:w="1620" w:type="dxa"/>
          </w:tcPr>
          <w:p w14:paraId="2DFDA3E2" w14:textId="77777777" w:rsidR="006632D2" w:rsidRPr="00F763F3" w:rsidRDefault="006632D2" w:rsidP="00F763F3">
            <w:pPr>
              <w:spacing w:after="0" w:line="240" w:lineRule="auto"/>
              <w:rPr>
                <w:rFonts w:ascii="Times New Roman" w:hAnsi="Times New Roman" w:cs="Times New Roman"/>
                <w:sz w:val="24"/>
                <w:szCs w:val="24"/>
              </w:rPr>
            </w:pPr>
          </w:p>
        </w:tc>
        <w:tc>
          <w:tcPr>
            <w:tcW w:w="1800" w:type="dxa"/>
          </w:tcPr>
          <w:p w14:paraId="7684EDAA" w14:textId="77777777" w:rsidR="006632D2" w:rsidRPr="00F763F3" w:rsidRDefault="006632D2" w:rsidP="00F763F3">
            <w:pPr>
              <w:spacing w:after="0" w:line="240" w:lineRule="auto"/>
              <w:rPr>
                <w:rFonts w:ascii="Times New Roman" w:hAnsi="Times New Roman" w:cs="Times New Roman"/>
                <w:sz w:val="24"/>
                <w:szCs w:val="24"/>
              </w:rPr>
            </w:pPr>
          </w:p>
        </w:tc>
      </w:tr>
      <w:tr w:rsidR="004528CB" w:rsidRPr="00F763F3" w14:paraId="6BCFF5E1" w14:textId="77777777" w:rsidTr="00CC0771">
        <w:trPr>
          <w:trHeight w:val="1367"/>
        </w:trPr>
        <w:tc>
          <w:tcPr>
            <w:tcW w:w="3240" w:type="dxa"/>
          </w:tcPr>
          <w:p w14:paraId="517BEFDF" w14:textId="58E3F17D" w:rsidR="004528CB" w:rsidRPr="00826FEB" w:rsidRDefault="006632D2" w:rsidP="00826FEB">
            <w:pPr>
              <w:spacing w:after="420" w:line="240" w:lineRule="auto"/>
              <w:ind w:left="342" w:hanging="380"/>
              <w:rPr>
                <w:rFonts w:ascii="Times New Roman" w:eastAsia="Times New Roman" w:hAnsi="Times New Roman" w:cs="Times New Roman"/>
                <w:sz w:val="24"/>
                <w:szCs w:val="24"/>
              </w:rPr>
            </w:pPr>
            <w:r w:rsidRPr="00826FEB">
              <w:rPr>
                <w:rFonts w:ascii="Times New Roman" w:eastAsia="Times New Roman" w:hAnsi="Times New Roman" w:cs="Times New Roman"/>
                <w:sz w:val="24"/>
                <w:szCs w:val="24"/>
              </w:rPr>
              <w:t>3.   design agency policies to maximize equal opportunity, access, and treatment.</w:t>
            </w:r>
          </w:p>
        </w:tc>
        <w:tc>
          <w:tcPr>
            <w:tcW w:w="7650" w:type="dxa"/>
          </w:tcPr>
          <w:p w14:paraId="166D26D6" w14:textId="77777777" w:rsidR="00AD2E16" w:rsidRDefault="00AD2E16" w:rsidP="00AD2E16">
            <w:pPr>
              <w:spacing w:after="0" w:line="240" w:lineRule="auto"/>
              <w:rPr>
                <w:rFonts w:ascii="Times New Roman" w:hAnsi="Times New Roman" w:cs="Times New Roman"/>
                <w:i/>
                <w:sz w:val="24"/>
                <w:szCs w:val="24"/>
              </w:rPr>
            </w:pPr>
          </w:p>
          <w:p w14:paraId="2929CA99" w14:textId="70D04E77" w:rsidR="00AD2E16" w:rsidRDefault="00AD2E16" w:rsidP="00AD2E16">
            <w:pPr>
              <w:spacing w:after="0" w:line="240" w:lineRule="auto"/>
              <w:rPr>
                <w:rFonts w:ascii="Times New Roman" w:hAnsi="Times New Roman" w:cs="Times New Roman"/>
                <w:i/>
                <w:sz w:val="24"/>
                <w:szCs w:val="24"/>
              </w:rPr>
            </w:pPr>
          </w:p>
          <w:p w14:paraId="434E0D66"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04E81A08" w14:textId="77777777" w:rsidTr="00045409">
              <w:trPr>
                <w:trHeight w:val="440"/>
              </w:trPr>
              <w:tc>
                <w:tcPr>
                  <w:tcW w:w="895" w:type="dxa"/>
                </w:tcPr>
                <w:p w14:paraId="2464D64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B7D1B9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9973EE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A53EFDD" w14:textId="5E9E5631"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6125DEFA" w14:textId="77777777" w:rsidR="00AD2E16" w:rsidRPr="00C950AB" w:rsidRDefault="00AD2E16" w:rsidP="00AD2E16">
                  <w:pPr>
                    <w:jc w:val="center"/>
                    <w:rPr>
                      <w:rFonts w:ascii="Times New Roman" w:hAnsi="Times New Roman" w:cs="Times New Roman"/>
                      <w:b/>
                      <w:sz w:val="14"/>
                      <w:szCs w:val="24"/>
                    </w:rPr>
                  </w:pPr>
                </w:p>
              </w:tc>
            </w:tr>
          </w:tbl>
          <w:p w14:paraId="1AAE130F" w14:textId="77777777" w:rsidR="004528CB" w:rsidRPr="00F763F3" w:rsidRDefault="004528CB" w:rsidP="00F763F3">
            <w:pPr>
              <w:spacing w:after="0" w:line="240" w:lineRule="auto"/>
              <w:rPr>
                <w:rFonts w:ascii="Times New Roman" w:hAnsi="Times New Roman" w:cs="Times New Roman"/>
                <w:i/>
                <w:sz w:val="24"/>
                <w:szCs w:val="24"/>
              </w:rPr>
            </w:pPr>
          </w:p>
        </w:tc>
        <w:tc>
          <w:tcPr>
            <w:tcW w:w="1620" w:type="dxa"/>
          </w:tcPr>
          <w:p w14:paraId="231DE025" w14:textId="77777777" w:rsidR="004528CB" w:rsidRPr="00F763F3" w:rsidRDefault="004528CB" w:rsidP="00F763F3">
            <w:pPr>
              <w:spacing w:after="0" w:line="240" w:lineRule="auto"/>
              <w:rPr>
                <w:rFonts w:ascii="Times New Roman" w:hAnsi="Times New Roman" w:cs="Times New Roman"/>
                <w:sz w:val="24"/>
                <w:szCs w:val="24"/>
              </w:rPr>
            </w:pPr>
          </w:p>
        </w:tc>
        <w:tc>
          <w:tcPr>
            <w:tcW w:w="1800" w:type="dxa"/>
          </w:tcPr>
          <w:p w14:paraId="4C2CC009" w14:textId="77777777" w:rsidR="004528CB" w:rsidRPr="00F763F3" w:rsidRDefault="004528CB" w:rsidP="00F763F3">
            <w:pPr>
              <w:spacing w:after="0" w:line="240" w:lineRule="auto"/>
              <w:rPr>
                <w:rFonts w:ascii="Times New Roman" w:hAnsi="Times New Roman" w:cs="Times New Roman"/>
                <w:sz w:val="24"/>
                <w:szCs w:val="24"/>
              </w:rPr>
            </w:pPr>
          </w:p>
        </w:tc>
      </w:tr>
    </w:tbl>
    <w:p w14:paraId="32640D7E" w14:textId="7093CF4C" w:rsidR="00826FEB" w:rsidRDefault="00826FEB"/>
    <w:tbl>
      <w:tblPr>
        <w:tblW w:w="141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920"/>
        <w:gridCol w:w="7410"/>
      </w:tblGrid>
      <w:tr w:rsidR="00E70238" w:rsidRPr="00F763F3" w14:paraId="11495286" w14:textId="77777777" w:rsidTr="006632D2">
        <w:trPr>
          <w:trHeight w:val="359"/>
        </w:trPr>
        <w:tc>
          <w:tcPr>
            <w:tcW w:w="14130" w:type="dxa"/>
            <w:gridSpan w:val="3"/>
            <w:shd w:val="clear" w:color="auto" w:fill="D0CECE" w:themeFill="background2" w:themeFillShade="E6"/>
          </w:tcPr>
          <w:p w14:paraId="2418A610" w14:textId="0C8701FD" w:rsidR="00E70238" w:rsidRPr="00F763F3" w:rsidRDefault="00E70238" w:rsidP="005E6A70">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 xml:space="preserve">COMPETENCY 3: </w:t>
            </w:r>
            <w:r w:rsidRPr="00F763F3">
              <w:rPr>
                <w:rFonts w:ascii="Times New Roman" w:eastAsia="Times New Roman" w:hAnsi="Times New Roman" w:cs="Times New Roman"/>
                <w:b/>
                <w:sz w:val="24"/>
                <w:szCs w:val="24"/>
              </w:rPr>
              <w:t>ADVANCE HUMAN RIGHTS AND SOCIAL, ECONOMIC, AND ENVIRONMENTAL JUSTICE</w:t>
            </w:r>
          </w:p>
          <w:p w14:paraId="60A767E3" w14:textId="77777777" w:rsidR="00E70238" w:rsidRPr="00F763F3" w:rsidRDefault="00E70238" w:rsidP="00F763F3">
            <w:pPr>
              <w:spacing w:after="0" w:line="240" w:lineRule="auto"/>
              <w:jc w:val="center"/>
              <w:rPr>
                <w:rFonts w:ascii="Times New Roman" w:hAnsi="Times New Roman" w:cs="Times New Roman"/>
                <w:b/>
                <w:sz w:val="24"/>
                <w:szCs w:val="24"/>
              </w:rPr>
            </w:pPr>
          </w:p>
        </w:tc>
      </w:tr>
      <w:tr w:rsidR="004528CB" w:rsidRPr="00F763F3" w14:paraId="16D52311" w14:textId="77777777" w:rsidTr="006632D2">
        <w:trPr>
          <w:trHeight w:val="701"/>
        </w:trPr>
        <w:tc>
          <w:tcPr>
            <w:tcW w:w="6720" w:type="dxa"/>
            <w:gridSpan w:val="2"/>
            <w:shd w:val="clear" w:color="auto" w:fill="D0CECE" w:themeFill="background2" w:themeFillShade="E6"/>
          </w:tcPr>
          <w:p w14:paraId="44EF971A" w14:textId="77777777" w:rsidR="004528CB" w:rsidRPr="00F763F3" w:rsidRDefault="004528CB"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7410" w:type="dxa"/>
            <w:shd w:val="clear" w:color="auto" w:fill="D0CECE" w:themeFill="background2" w:themeFillShade="E6"/>
          </w:tcPr>
          <w:p w14:paraId="368491AB" w14:textId="77777777" w:rsidR="004528CB" w:rsidRPr="00F763F3" w:rsidRDefault="004528CB"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Spring Evaluation Comments </w:t>
            </w:r>
          </w:p>
        </w:tc>
      </w:tr>
      <w:tr w:rsidR="004528CB" w:rsidRPr="00F763F3" w14:paraId="181A5859" w14:textId="77777777" w:rsidTr="000B7E60">
        <w:trPr>
          <w:trHeight w:val="701"/>
        </w:trPr>
        <w:tc>
          <w:tcPr>
            <w:tcW w:w="1800" w:type="dxa"/>
            <w:vAlign w:val="center"/>
          </w:tcPr>
          <w:p w14:paraId="2D5E1605" w14:textId="77777777" w:rsidR="000B7E60" w:rsidRDefault="0037682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09AF03C5" w14:textId="25DD143C" w:rsidR="004528CB" w:rsidRPr="00F763F3" w:rsidRDefault="0037682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4528CB" w:rsidRPr="00F763F3">
              <w:rPr>
                <w:rFonts w:ascii="Times New Roman" w:hAnsi="Times New Roman" w:cs="Times New Roman"/>
                <w:sz w:val="24"/>
                <w:szCs w:val="24"/>
              </w:rPr>
              <w:t>Evaluation</w:t>
            </w:r>
          </w:p>
        </w:tc>
        <w:tc>
          <w:tcPr>
            <w:tcW w:w="4920" w:type="dxa"/>
          </w:tcPr>
          <w:p w14:paraId="1A303FB6" w14:textId="77777777" w:rsidR="004528CB" w:rsidRPr="00F763F3" w:rsidRDefault="004528CB" w:rsidP="00F763F3">
            <w:pPr>
              <w:spacing w:after="0" w:line="240" w:lineRule="auto"/>
              <w:rPr>
                <w:rFonts w:ascii="Times New Roman" w:hAnsi="Times New Roman" w:cs="Times New Roman"/>
                <w:sz w:val="24"/>
                <w:szCs w:val="24"/>
              </w:rPr>
            </w:pPr>
          </w:p>
        </w:tc>
        <w:tc>
          <w:tcPr>
            <w:tcW w:w="7410" w:type="dxa"/>
          </w:tcPr>
          <w:p w14:paraId="4808E3DC"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059F27A7" w14:textId="77777777" w:rsidTr="000B7E60">
        <w:trPr>
          <w:trHeight w:val="701"/>
        </w:trPr>
        <w:tc>
          <w:tcPr>
            <w:tcW w:w="1800" w:type="dxa"/>
            <w:vAlign w:val="center"/>
          </w:tcPr>
          <w:p w14:paraId="45BC179D" w14:textId="77777777" w:rsidR="004528CB" w:rsidRPr="00F763F3" w:rsidRDefault="004528CB"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4920" w:type="dxa"/>
          </w:tcPr>
          <w:p w14:paraId="5BE2AE3C" w14:textId="77777777" w:rsidR="004528CB" w:rsidRPr="00F763F3" w:rsidRDefault="004528CB" w:rsidP="00F763F3">
            <w:pPr>
              <w:spacing w:after="0" w:line="240" w:lineRule="auto"/>
              <w:rPr>
                <w:rFonts w:ascii="Times New Roman" w:hAnsi="Times New Roman" w:cs="Times New Roman"/>
                <w:sz w:val="24"/>
                <w:szCs w:val="24"/>
              </w:rPr>
            </w:pPr>
          </w:p>
        </w:tc>
        <w:tc>
          <w:tcPr>
            <w:tcW w:w="7410" w:type="dxa"/>
          </w:tcPr>
          <w:p w14:paraId="22432996" w14:textId="77777777" w:rsidR="004528CB" w:rsidRPr="00F763F3" w:rsidRDefault="004528CB" w:rsidP="00F763F3">
            <w:pPr>
              <w:spacing w:after="0" w:line="240" w:lineRule="auto"/>
              <w:rPr>
                <w:rFonts w:ascii="Times New Roman" w:hAnsi="Times New Roman" w:cs="Times New Roman"/>
                <w:sz w:val="24"/>
                <w:szCs w:val="24"/>
              </w:rPr>
            </w:pPr>
          </w:p>
        </w:tc>
      </w:tr>
    </w:tbl>
    <w:p w14:paraId="25A756FC" w14:textId="77777777" w:rsidR="006632D2" w:rsidRDefault="006632D2">
      <w:r>
        <w:br w:type="page"/>
      </w:r>
    </w:p>
    <w:tbl>
      <w:tblPr>
        <w:tblW w:w="14136" w:type="dxa"/>
        <w:tblInd w:w="-545" w:type="dxa"/>
        <w:tblBorders>
          <w:top w:val="single" w:sz="4" w:space="0" w:color="auto"/>
        </w:tblBorders>
        <w:tblLayout w:type="fixed"/>
        <w:tblLook w:val="0000" w:firstRow="0" w:lastRow="0" w:firstColumn="0" w:lastColumn="0" w:noHBand="0" w:noVBand="0"/>
      </w:tblPr>
      <w:tblGrid>
        <w:gridCol w:w="1800"/>
        <w:gridCol w:w="1890"/>
        <w:gridCol w:w="3030"/>
        <w:gridCol w:w="4170"/>
        <w:gridCol w:w="1530"/>
        <w:gridCol w:w="1710"/>
        <w:gridCol w:w="6"/>
      </w:tblGrid>
      <w:tr w:rsidR="00437E4E" w:rsidRPr="00F763F3" w14:paraId="585DD506" w14:textId="77777777" w:rsidTr="00AD2E16">
        <w:trPr>
          <w:trHeight w:val="88"/>
        </w:trPr>
        <w:tc>
          <w:tcPr>
            <w:tcW w:w="14136" w:type="dxa"/>
            <w:gridSpan w:val="7"/>
            <w:tcBorders>
              <w:top w:val="single" w:sz="4" w:space="0" w:color="auto"/>
              <w:left w:val="single" w:sz="4" w:space="0" w:color="auto"/>
              <w:right w:val="single" w:sz="4" w:space="0" w:color="auto"/>
            </w:tcBorders>
          </w:tcPr>
          <w:p w14:paraId="1A4B53F1" w14:textId="4166F3E4" w:rsidR="004E6E7B" w:rsidRDefault="00F3287C" w:rsidP="00F763F3">
            <w:pPr>
              <w:spacing w:after="0" w:line="240" w:lineRule="auto"/>
              <w:rPr>
                <w:rFonts w:ascii="Times New Roman" w:eastAsia="Times New Roman" w:hAnsi="Times New Roman" w:cs="Times New Roman"/>
                <w:b/>
                <w:sz w:val="24"/>
                <w:szCs w:val="24"/>
              </w:rPr>
            </w:pPr>
            <w:r>
              <w:lastRenderedPageBreak/>
              <w:br w:type="page"/>
            </w:r>
          </w:p>
          <w:p w14:paraId="45C0E212" w14:textId="09E71384" w:rsidR="00951187" w:rsidRDefault="006A7BAA" w:rsidP="00AD2E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E70238" w:rsidRPr="00F763F3">
              <w:rPr>
                <w:rFonts w:ascii="Times New Roman" w:eastAsia="Times New Roman" w:hAnsi="Times New Roman" w:cs="Times New Roman"/>
                <w:b/>
                <w:sz w:val="24"/>
                <w:szCs w:val="24"/>
              </w:rPr>
              <w:t>OMPETENCY 4: ENGAGE IN PRACTICE-INFORMED RESEARCH AND RESEARCH-INFORMED PRACTICE</w:t>
            </w:r>
          </w:p>
          <w:p w14:paraId="1CCF50DC" w14:textId="77777777" w:rsidR="00E70238" w:rsidRPr="00F763F3" w:rsidRDefault="00E70238" w:rsidP="00F763F3">
            <w:pPr>
              <w:spacing w:after="0" w:line="240" w:lineRule="auto"/>
              <w:rPr>
                <w:rFonts w:ascii="Times New Roman" w:eastAsia="Times New Roman" w:hAnsi="Times New Roman" w:cs="Times New Roman"/>
                <w:b/>
                <w:sz w:val="24"/>
                <w:szCs w:val="24"/>
              </w:rPr>
            </w:pPr>
          </w:p>
        </w:tc>
      </w:tr>
      <w:tr w:rsidR="00437E4E" w:rsidRPr="00F763F3" w14:paraId="7FB2BC82" w14:textId="77777777" w:rsidTr="00AD2E1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74"/>
        </w:trPr>
        <w:tc>
          <w:tcPr>
            <w:tcW w:w="3690" w:type="dxa"/>
            <w:gridSpan w:val="2"/>
            <w:shd w:val="clear" w:color="auto" w:fill="D0CECE" w:themeFill="background2" w:themeFillShade="E6"/>
            <w:vAlign w:val="center"/>
          </w:tcPr>
          <w:p w14:paraId="22C21D80" w14:textId="34680127" w:rsidR="00437E4E"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437E4E"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gridSpan w:val="2"/>
            <w:shd w:val="clear" w:color="auto" w:fill="D0CECE" w:themeFill="background2" w:themeFillShade="E6"/>
            <w:vAlign w:val="center"/>
          </w:tcPr>
          <w:p w14:paraId="715CCE6D" w14:textId="77777777" w:rsidR="00437E4E" w:rsidRDefault="00437E4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0BF27492" w14:textId="106819F8"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6F6EB9F0" w14:textId="45F695A9" w:rsidR="00437E4E"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710" w:type="dxa"/>
            <w:shd w:val="clear" w:color="auto" w:fill="D0CECE" w:themeFill="background2" w:themeFillShade="E6"/>
            <w:vAlign w:val="center"/>
          </w:tcPr>
          <w:p w14:paraId="05E00F2C" w14:textId="1474DC29" w:rsidR="00437E4E"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6632D2" w:rsidRPr="00F763F3" w14:paraId="698624AD" w14:textId="77777777" w:rsidTr="00DE784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989"/>
        </w:trPr>
        <w:tc>
          <w:tcPr>
            <w:tcW w:w="14130" w:type="dxa"/>
            <w:gridSpan w:val="6"/>
          </w:tcPr>
          <w:p w14:paraId="394D6771" w14:textId="4C6F4558" w:rsidR="006632D2" w:rsidRPr="00F763F3" w:rsidRDefault="006632D2" w:rsidP="00826FE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At the advanced level, social workers use their knowledge of research and research evidence to provide constituents with information relevant to social work policy, practice, and intervention. Social workers integrate research evidence with practitioner expertise and client strengths and goals, in order to guide interventions, policies, or programs. Social workers support and encourage others in the use of evidence-informed practice. Social workers:</w:t>
            </w:r>
          </w:p>
        </w:tc>
      </w:tr>
      <w:tr w:rsidR="00437E4E" w:rsidRPr="00F763F3" w14:paraId="5C9940F2" w14:textId="77777777" w:rsidTr="00CC077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097"/>
        </w:trPr>
        <w:tc>
          <w:tcPr>
            <w:tcW w:w="3690" w:type="dxa"/>
            <w:gridSpan w:val="2"/>
          </w:tcPr>
          <w:p w14:paraId="5A39FDC0" w14:textId="190EB556" w:rsidR="00437E4E" w:rsidRPr="00F763F3" w:rsidRDefault="006632D2" w:rsidP="00DC71FA">
            <w:pPr>
              <w:widowControl w:val="0"/>
              <w:numPr>
                <w:ilvl w:val="0"/>
                <w:numId w:val="20"/>
              </w:numPr>
              <w:spacing w:after="0" w:line="240" w:lineRule="auto"/>
              <w:ind w:left="342" w:hanging="360"/>
              <w:rPr>
                <w:rFonts w:ascii="Times New Roman" w:hAnsi="Times New Roman" w:cs="Times New Roman"/>
                <w:sz w:val="24"/>
                <w:szCs w:val="24"/>
              </w:rPr>
            </w:pPr>
            <w:r>
              <w:rPr>
                <w:rFonts w:ascii="Times New Roman" w:eastAsia="Times New Roman" w:hAnsi="Times New Roman" w:cs="Times New Roman"/>
                <w:sz w:val="24"/>
                <w:szCs w:val="24"/>
              </w:rPr>
              <w:t>disseminate research findings in forms that diverse constituents can understand and use;</w:t>
            </w:r>
          </w:p>
        </w:tc>
        <w:tc>
          <w:tcPr>
            <w:tcW w:w="7200" w:type="dxa"/>
            <w:gridSpan w:val="2"/>
          </w:tcPr>
          <w:p w14:paraId="3FAFAFBF" w14:textId="7BD965D8" w:rsidR="00AD2E16" w:rsidRDefault="00AD2E16" w:rsidP="00AD2E16">
            <w:pPr>
              <w:spacing w:after="0" w:line="240" w:lineRule="auto"/>
              <w:rPr>
                <w:rFonts w:ascii="Times New Roman" w:hAnsi="Times New Roman" w:cs="Times New Roman"/>
                <w:i/>
                <w:sz w:val="24"/>
                <w:szCs w:val="24"/>
              </w:rPr>
            </w:pPr>
          </w:p>
          <w:p w14:paraId="5E250A93" w14:textId="77777777" w:rsidR="00CC0771" w:rsidRDefault="00CC0771"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A7620B6" w14:textId="77777777" w:rsidTr="00045409">
              <w:trPr>
                <w:trHeight w:val="440"/>
              </w:trPr>
              <w:tc>
                <w:tcPr>
                  <w:tcW w:w="895" w:type="dxa"/>
                </w:tcPr>
                <w:p w14:paraId="142AC5E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7F82F8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7440F6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90EE511" w14:textId="348623D4"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3B767513" w14:textId="77777777" w:rsidR="00AD2E16" w:rsidRPr="00C950AB" w:rsidRDefault="00AD2E16" w:rsidP="00AD2E16">
                  <w:pPr>
                    <w:jc w:val="center"/>
                    <w:rPr>
                      <w:rFonts w:ascii="Times New Roman" w:hAnsi="Times New Roman" w:cs="Times New Roman"/>
                      <w:b/>
                      <w:sz w:val="14"/>
                      <w:szCs w:val="24"/>
                    </w:rPr>
                  </w:pPr>
                </w:p>
              </w:tc>
            </w:tr>
          </w:tbl>
          <w:p w14:paraId="7DC8A715" w14:textId="77777777" w:rsidR="00437E4E" w:rsidRPr="00F763F3" w:rsidRDefault="00437E4E" w:rsidP="00F763F3">
            <w:pPr>
              <w:spacing w:after="0" w:line="240" w:lineRule="auto"/>
              <w:rPr>
                <w:rFonts w:ascii="Times New Roman" w:hAnsi="Times New Roman" w:cs="Times New Roman"/>
                <w:i/>
                <w:sz w:val="24"/>
                <w:szCs w:val="24"/>
              </w:rPr>
            </w:pPr>
          </w:p>
        </w:tc>
        <w:tc>
          <w:tcPr>
            <w:tcW w:w="1530" w:type="dxa"/>
          </w:tcPr>
          <w:p w14:paraId="15BEC5E5"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tcPr>
          <w:p w14:paraId="52BAA002"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6CFA1139" w14:textId="77777777" w:rsidTr="00826FE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96"/>
        </w:trPr>
        <w:tc>
          <w:tcPr>
            <w:tcW w:w="3690" w:type="dxa"/>
            <w:gridSpan w:val="2"/>
          </w:tcPr>
          <w:p w14:paraId="5FD3FBEC" w14:textId="2C2EF8EA" w:rsidR="00437E4E" w:rsidRPr="006632D2" w:rsidRDefault="006632D2" w:rsidP="00DC71FA">
            <w:pPr>
              <w:pStyle w:val="ListParagraph"/>
              <w:widowControl w:val="0"/>
              <w:numPr>
                <w:ilvl w:val="0"/>
                <w:numId w:val="20"/>
              </w:numPr>
              <w:spacing w:after="0" w:line="240" w:lineRule="auto"/>
              <w:ind w:left="342" w:hanging="360"/>
              <w:rPr>
                <w:rFonts w:ascii="Times New Roman" w:eastAsia="Times New Roman" w:hAnsi="Times New Roman" w:cs="Times New Roman"/>
                <w:sz w:val="24"/>
                <w:szCs w:val="24"/>
              </w:rPr>
            </w:pPr>
            <w:r w:rsidRPr="006632D2">
              <w:rPr>
                <w:rFonts w:ascii="Times New Roman" w:eastAsia="Times New Roman" w:hAnsi="Times New Roman" w:cs="Times New Roman"/>
                <w:sz w:val="24"/>
                <w:szCs w:val="24"/>
              </w:rPr>
              <w:t>demonstrate the integration of research evidence with practitioner expertise and client strengths and goals; and</w:t>
            </w:r>
          </w:p>
        </w:tc>
        <w:tc>
          <w:tcPr>
            <w:tcW w:w="7200" w:type="dxa"/>
            <w:gridSpan w:val="2"/>
          </w:tcPr>
          <w:p w14:paraId="30D1B28C" w14:textId="77777777" w:rsidR="00AD2E16" w:rsidRDefault="00AD2E16" w:rsidP="00AD2E16">
            <w:pPr>
              <w:spacing w:after="0" w:line="240" w:lineRule="auto"/>
              <w:rPr>
                <w:rFonts w:ascii="Times New Roman" w:hAnsi="Times New Roman" w:cs="Times New Roman"/>
                <w:i/>
                <w:sz w:val="24"/>
                <w:szCs w:val="24"/>
              </w:rPr>
            </w:pPr>
          </w:p>
          <w:p w14:paraId="13F6D835" w14:textId="70F5378B" w:rsidR="006632D2" w:rsidRDefault="006632D2" w:rsidP="00AD2E16">
            <w:pPr>
              <w:spacing w:after="0" w:line="240" w:lineRule="auto"/>
              <w:rPr>
                <w:rFonts w:ascii="Times New Roman" w:hAnsi="Times New Roman" w:cs="Times New Roman"/>
                <w:i/>
                <w:sz w:val="24"/>
                <w:szCs w:val="24"/>
              </w:rPr>
            </w:pPr>
          </w:p>
          <w:p w14:paraId="1E1ADEED" w14:textId="77777777" w:rsidR="006632D2" w:rsidRDefault="006632D2"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021BC9B9" w14:textId="77777777" w:rsidTr="00045409">
              <w:trPr>
                <w:trHeight w:val="440"/>
              </w:trPr>
              <w:tc>
                <w:tcPr>
                  <w:tcW w:w="895" w:type="dxa"/>
                </w:tcPr>
                <w:p w14:paraId="2E7CC17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3178239"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7EB85D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1799D36" w14:textId="6DD29CB0"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1190FBE2" w14:textId="77777777" w:rsidR="00AD2E16" w:rsidRPr="00C950AB" w:rsidRDefault="00AD2E16" w:rsidP="00AD2E16">
                  <w:pPr>
                    <w:jc w:val="center"/>
                    <w:rPr>
                      <w:rFonts w:ascii="Times New Roman" w:hAnsi="Times New Roman" w:cs="Times New Roman"/>
                      <w:b/>
                      <w:sz w:val="14"/>
                      <w:szCs w:val="24"/>
                    </w:rPr>
                  </w:pPr>
                </w:p>
              </w:tc>
            </w:tr>
          </w:tbl>
          <w:p w14:paraId="6274655F" w14:textId="77777777" w:rsidR="00437E4E" w:rsidRPr="00F763F3" w:rsidRDefault="00437E4E" w:rsidP="00F763F3">
            <w:pPr>
              <w:spacing w:after="0" w:line="240" w:lineRule="auto"/>
              <w:rPr>
                <w:rFonts w:ascii="Times New Roman" w:hAnsi="Times New Roman" w:cs="Times New Roman"/>
                <w:sz w:val="24"/>
                <w:szCs w:val="24"/>
              </w:rPr>
            </w:pPr>
          </w:p>
        </w:tc>
        <w:tc>
          <w:tcPr>
            <w:tcW w:w="1530" w:type="dxa"/>
          </w:tcPr>
          <w:p w14:paraId="2661E925"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tcPr>
          <w:p w14:paraId="1539FF0B"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03645951" w14:textId="77777777" w:rsidTr="00826FE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052"/>
        </w:trPr>
        <w:tc>
          <w:tcPr>
            <w:tcW w:w="3690" w:type="dxa"/>
            <w:gridSpan w:val="2"/>
          </w:tcPr>
          <w:p w14:paraId="5073BBCE" w14:textId="0C0E8686" w:rsidR="00437E4E" w:rsidRPr="00F763F3" w:rsidRDefault="006632D2" w:rsidP="00DC71FA">
            <w:pPr>
              <w:pStyle w:val="ListParagraph"/>
              <w:widowControl w:val="0"/>
              <w:numPr>
                <w:ilvl w:val="0"/>
                <w:numId w:val="20"/>
              </w:numPr>
              <w:spacing w:line="240" w:lineRule="auto"/>
              <w:ind w:left="342" w:hanging="360"/>
              <w:rPr>
                <w:rFonts w:ascii="Times New Roman" w:hAnsi="Times New Roman" w:cs="Times New Roman"/>
                <w:sz w:val="24"/>
                <w:szCs w:val="24"/>
              </w:rPr>
            </w:pPr>
            <w:r w:rsidRPr="006632D2">
              <w:rPr>
                <w:rFonts w:ascii="Times New Roman" w:eastAsia="Times New Roman" w:hAnsi="Times New Roman" w:cs="Times New Roman"/>
                <w:sz w:val="24"/>
                <w:szCs w:val="24"/>
              </w:rPr>
              <w:t>promote use of evidence-informed practice by colleagues within practice settings.</w:t>
            </w:r>
          </w:p>
        </w:tc>
        <w:tc>
          <w:tcPr>
            <w:tcW w:w="7200" w:type="dxa"/>
            <w:gridSpan w:val="2"/>
          </w:tcPr>
          <w:p w14:paraId="4B85EE3B" w14:textId="2817A6C2" w:rsidR="00AD2E16" w:rsidRDefault="00AD2E16" w:rsidP="00AD2E16">
            <w:pPr>
              <w:spacing w:after="0" w:line="240" w:lineRule="auto"/>
              <w:rPr>
                <w:rFonts w:ascii="Times New Roman" w:hAnsi="Times New Roman" w:cs="Times New Roman"/>
                <w:i/>
                <w:sz w:val="24"/>
                <w:szCs w:val="24"/>
              </w:rPr>
            </w:pPr>
          </w:p>
          <w:p w14:paraId="6C112ED7"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E97650C" w14:textId="77777777" w:rsidTr="00045409">
              <w:trPr>
                <w:trHeight w:val="440"/>
              </w:trPr>
              <w:tc>
                <w:tcPr>
                  <w:tcW w:w="895" w:type="dxa"/>
                </w:tcPr>
                <w:p w14:paraId="6A3ECD0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64CD7D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D02345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89DEB01" w14:textId="70053FB3"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0D4D6E91" w14:textId="77777777" w:rsidR="00AD2E16" w:rsidRPr="00C950AB" w:rsidRDefault="00AD2E16" w:rsidP="00AD2E16">
                  <w:pPr>
                    <w:jc w:val="center"/>
                    <w:rPr>
                      <w:rFonts w:ascii="Times New Roman" w:hAnsi="Times New Roman" w:cs="Times New Roman"/>
                      <w:b/>
                      <w:sz w:val="14"/>
                      <w:szCs w:val="24"/>
                    </w:rPr>
                  </w:pPr>
                </w:p>
              </w:tc>
            </w:tr>
          </w:tbl>
          <w:p w14:paraId="02F8B0AC" w14:textId="77777777" w:rsidR="00437E4E" w:rsidRPr="00F763F3" w:rsidRDefault="00437E4E" w:rsidP="00F763F3">
            <w:pPr>
              <w:spacing w:after="0" w:line="240" w:lineRule="auto"/>
              <w:rPr>
                <w:rFonts w:ascii="Times New Roman" w:hAnsi="Times New Roman" w:cs="Times New Roman"/>
                <w:sz w:val="24"/>
                <w:szCs w:val="24"/>
              </w:rPr>
            </w:pPr>
          </w:p>
        </w:tc>
        <w:tc>
          <w:tcPr>
            <w:tcW w:w="1530" w:type="dxa"/>
          </w:tcPr>
          <w:p w14:paraId="199E5A01"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tcPr>
          <w:p w14:paraId="6AEF8F96" w14:textId="77777777" w:rsidR="00437E4E" w:rsidRPr="00F763F3" w:rsidRDefault="00437E4E" w:rsidP="00F763F3">
            <w:pPr>
              <w:spacing w:after="0" w:line="240" w:lineRule="auto"/>
              <w:rPr>
                <w:rFonts w:ascii="Times New Roman" w:hAnsi="Times New Roman" w:cs="Times New Roman"/>
                <w:sz w:val="24"/>
                <w:szCs w:val="24"/>
              </w:rPr>
            </w:pPr>
          </w:p>
        </w:tc>
      </w:tr>
      <w:tr w:rsidR="00E70238" w:rsidRPr="00F763F3" w14:paraId="051BF6DC" w14:textId="77777777" w:rsidTr="004E6E7B">
        <w:tblPrEx>
          <w:tblBorders>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4136" w:type="dxa"/>
            <w:gridSpan w:val="7"/>
            <w:shd w:val="clear" w:color="auto" w:fill="D9D9D9" w:themeFill="background1" w:themeFillShade="D9"/>
            <w:vAlign w:val="center"/>
          </w:tcPr>
          <w:p w14:paraId="4BAB753E" w14:textId="5D9494A7" w:rsidR="00951187" w:rsidRDefault="006A7BAA" w:rsidP="004E6E7B">
            <w:pPr>
              <w:spacing w:after="0" w:line="240" w:lineRule="auto"/>
              <w:jc w:val="center"/>
              <w:rPr>
                <w:rFonts w:ascii="Times New Roman" w:eastAsia="Times New Roman" w:hAnsi="Times New Roman" w:cs="Times New Roman"/>
                <w:b/>
                <w:sz w:val="24"/>
                <w:szCs w:val="24"/>
              </w:rPr>
            </w:pPr>
            <w:r>
              <w:br w:type="page"/>
            </w:r>
            <w:r w:rsidR="00951187" w:rsidRPr="00F763F3">
              <w:rPr>
                <w:rFonts w:ascii="Times New Roman" w:eastAsia="Times New Roman" w:hAnsi="Times New Roman" w:cs="Times New Roman"/>
                <w:b/>
                <w:sz w:val="24"/>
                <w:szCs w:val="24"/>
              </w:rPr>
              <w:t>COMPETENCY 4: ENGAGE IN PRACTICE-INFORMED RESEARCH AND RESEARCH-INFORMED PRACTICE</w:t>
            </w:r>
          </w:p>
          <w:p w14:paraId="0BBDA2D2" w14:textId="77777777" w:rsidR="00E70238" w:rsidRPr="00F763F3" w:rsidRDefault="00E70238" w:rsidP="004E6E7B">
            <w:pPr>
              <w:spacing w:after="0" w:line="240" w:lineRule="auto"/>
              <w:jc w:val="center"/>
              <w:rPr>
                <w:rFonts w:ascii="Times New Roman" w:hAnsi="Times New Roman" w:cs="Times New Roman"/>
                <w:sz w:val="24"/>
                <w:szCs w:val="24"/>
              </w:rPr>
            </w:pPr>
          </w:p>
        </w:tc>
      </w:tr>
      <w:tr w:rsidR="00437E4E" w:rsidRPr="00F763F3" w14:paraId="34742014" w14:textId="77777777" w:rsidTr="00CC0771">
        <w:tblPrEx>
          <w:tblBorders>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720" w:type="dxa"/>
            <w:gridSpan w:val="3"/>
            <w:shd w:val="clear" w:color="auto" w:fill="D0CECE" w:themeFill="background2" w:themeFillShade="E6"/>
            <w:vAlign w:val="center"/>
          </w:tcPr>
          <w:p w14:paraId="1CD9FB9D" w14:textId="77777777" w:rsidR="00437E4E" w:rsidRPr="00F763F3" w:rsidRDefault="00437E4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7416" w:type="dxa"/>
            <w:gridSpan w:val="4"/>
            <w:shd w:val="clear" w:color="auto" w:fill="D0CECE" w:themeFill="background2" w:themeFillShade="E6"/>
            <w:vAlign w:val="center"/>
          </w:tcPr>
          <w:p w14:paraId="71967785" w14:textId="07D7CD5F" w:rsidR="00437E4E" w:rsidRPr="00F763F3" w:rsidRDefault="00437E4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437E4E" w:rsidRPr="00F763F3" w14:paraId="5B2106FD" w14:textId="77777777" w:rsidTr="000B7E60">
        <w:tblPrEx>
          <w:tblBorders>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800" w:type="dxa"/>
            <w:vAlign w:val="center"/>
          </w:tcPr>
          <w:p w14:paraId="266E6343" w14:textId="77777777" w:rsidR="000B7E60" w:rsidRDefault="00437E4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Student </w:t>
            </w:r>
          </w:p>
          <w:p w14:paraId="65FF755B" w14:textId="5077FE94" w:rsidR="00437E4E" w:rsidRPr="00F763F3" w:rsidRDefault="0037682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00437E4E" w:rsidRPr="00F763F3">
              <w:rPr>
                <w:rFonts w:ascii="Times New Roman" w:hAnsi="Times New Roman" w:cs="Times New Roman"/>
                <w:sz w:val="24"/>
                <w:szCs w:val="24"/>
              </w:rPr>
              <w:t>lf</w:t>
            </w:r>
            <w:r w:rsidR="004E6E7B">
              <w:rPr>
                <w:rFonts w:ascii="Times New Roman" w:hAnsi="Times New Roman" w:cs="Times New Roman"/>
                <w:sz w:val="24"/>
                <w:szCs w:val="24"/>
              </w:rPr>
              <w:t>-</w:t>
            </w:r>
            <w:r w:rsidR="00437E4E" w:rsidRPr="00F763F3">
              <w:rPr>
                <w:rFonts w:ascii="Times New Roman" w:hAnsi="Times New Roman" w:cs="Times New Roman"/>
                <w:sz w:val="24"/>
                <w:szCs w:val="24"/>
              </w:rPr>
              <w:t>Evaluation</w:t>
            </w:r>
          </w:p>
        </w:tc>
        <w:tc>
          <w:tcPr>
            <w:tcW w:w="4920" w:type="dxa"/>
            <w:gridSpan w:val="2"/>
          </w:tcPr>
          <w:p w14:paraId="144618F3" w14:textId="77777777" w:rsidR="00437E4E" w:rsidRPr="00F763F3" w:rsidRDefault="00437E4E" w:rsidP="00F763F3">
            <w:pPr>
              <w:spacing w:after="0" w:line="240" w:lineRule="auto"/>
              <w:rPr>
                <w:rFonts w:ascii="Times New Roman" w:hAnsi="Times New Roman" w:cs="Times New Roman"/>
                <w:sz w:val="24"/>
                <w:szCs w:val="24"/>
              </w:rPr>
            </w:pPr>
          </w:p>
        </w:tc>
        <w:tc>
          <w:tcPr>
            <w:tcW w:w="7416" w:type="dxa"/>
            <w:gridSpan w:val="4"/>
          </w:tcPr>
          <w:p w14:paraId="6037E38A"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45B4AB8A" w14:textId="77777777" w:rsidTr="000B7E60">
        <w:tblPrEx>
          <w:tblBorders>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800" w:type="dxa"/>
            <w:vAlign w:val="center"/>
          </w:tcPr>
          <w:p w14:paraId="1D15FA4B" w14:textId="77777777" w:rsidR="00437E4E" w:rsidRPr="00F763F3" w:rsidRDefault="00437E4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4920" w:type="dxa"/>
            <w:gridSpan w:val="2"/>
          </w:tcPr>
          <w:p w14:paraId="6F2FD5AD" w14:textId="77777777" w:rsidR="00437E4E" w:rsidRPr="00F763F3" w:rsidRDefault="00437E4E" w:rsidP="00F763F3">
            <w:pPr>
              <w:spacing w:after="0" w:line="240" w:lineRule="auto"/>
              <w:rPr>
                <w:rFonts w:ascii="Times New Roman" w:hAnsi="Times New Roman" w:cs="Times New Roman"/>
                <w:sz w:val="24"/>
                <w:szCs w:val="24"/>
              </w:rPr>
            </w:pPr>
          </w:p>
        </w:tc>
        <w:tc>
          <w:tcPr>
            <w:tcW w:w="7416" w:type="dxa"/>
            <w:gridSpan w:val="4"/>
          </w:tcPr>
          <w:p w14:paraId="1925442A" w14:textId="77777777" w:rsidR="00437E4E" w:rsidRPr="00F763F3" w:rsidRDefault="00437E4E" w:rsidP="00F763F3">
            <w:pPr>
              <w:spacing w:after="0" w:line="240" w:lineRule="auto"/>
              <w:rPr>
                <w:rFonts w:ascii="Times New Roman" w:hAnsi="Times New Roman" w:cs="Times New Roman"/>
                <w:sz w:val="24"/>
                <w:szCs w:val="24"/>
              </w:rPr>
            </w:pPr>
          </w:p>
        </w:tc>
      </w:tr>
    </w:tbl>
    <w:p w14:paraId="3F25B462" w14:textId="5D85032C" w:rsidR="00BC67EA" w:rsidRDefault="00BC67EA" w:rsidP="00F763F3">
      <w:pPr>
        <w:spacing w:after="0" w:line="240" w:lineRule="auto"/>
        <w:rPr>
          <w:rFonts w:ascii="Times New Roman" w:hAnsi="Times New Roman" w:cs="Times New Roman"/>
          <w:sz w:val="24"/>
          <w:szCs w:val="24"/>
        </w:rPr>
      </w:pPr>
    </w:p>
    <w:p w14:paraId="52D78813" w14:textId="77777777" w:rsidR="006632D2" w:rsidRPr="00F763F3" w:rsidRDefault="006632D2" w:rsidP="00F763F3">
      <w:pPr>
        <w:spacing w:after="0" w:line="240" w:lineRule="auto"/>
        <w:rPr>
          <w:rFonts w:ascii="Times New Roman" w:hAnsi="Times New Roman" w:cs="Times New Roman"/>
          <w:sz w:val="24"/>
          <w:szCs w:val="24"/>
        </w:rPr>
      </w:pPr>
    </w:p>
    <w:tbl>
      <w:tblPr>
        <w:tblW w:w="14220" w:type="dxa"/>
        <w:tblInd w:w="-635" w:type="dxa"/>
        <w:tblBorders>
          <w:top w:val="single" w:sz="4" w:space="0" w:color="auto"/>
        </w:tblBorders>
        <w:tblLayout w:type="fixed"/>
        <w:tblLook w:val="0000" w:firstRow="0" w:lastRow="0" w:firstColumn="0" w:lastColumn="0" w:noHBand="0" w:noVBand="0"/>
      </w:tblPr>
      <w:tblGrid>
        <w:gridCol w:w="3690"/>
        <w:gridCol w:w="7200"/>
        <w:gridCol w:w="1530"/>
        <w:gridCol w:w="1800"/>
      </w:tblGrid>
      <w:tr w:rsidR="00BC67EA" w:rsidRPr="00F763F3" w14:paraId="7F53DCEE" w14:textId="77777777" w:rsidTr="00900DBB">
        <w:trPr>
          <w:trHeight w:val="88"/>
        </w:trPr>
        <w:tc>
          <w:tcPr>
            <w:tcW w:w="14220" w:type="dxa"/>
            <w:gridSpan w:val="4"/>
            <w:tcBorders>
              <w:top w:val="single" w:sz="4" w:space="0" w:color="auto"/>
              <w:left w:val="single" w:sz="4" w:space="0" w:color="auto"/>
              <w:right w:val="single" w:sz="4" w:space="0" w:color="auto"/>
            </w:tcBorders>
          </w:tcPr>
          <w:p w14:paraId="299CCC3C" w14:textId="7DB4E546" w:rsidR="00951187" w:rsidRPr="00F763F3" w:rsidRDefault="00BC67EA" w:rsidP="00AD2E16">
            <w:pPr>
              <w:spacing w:before="120" w:after="120" w:line="240" w:lineRule="auto"/>
              <w:jc w:val="center"/>
              <w:rPr>
                <w:rFonts w:ascii="Times New Roman" w:eastAsia="Times New Roman" w:hAnsi="Times New Roman" w:cs="Times New Roman"/>
                <w:b/>
                <w:sz w:val="24"/>
                <w:szCs w:val="24"/>
              </w:rPr>
            </w:pPr>
            <w:r w:rsidRPr="00F763F3">
              <w:rPr>
                <w:rFonts w:ascii="Times New Roman" w:hAnsi="Times New Roman" w:cs="Times New Roman"/>
                <w:sz w:val="24"/>
                <w:szCs w:val="24"/>
              </w:rPr>
              <w:br w:type="page"/>
            </w:r>
            <w:r w:rsidR="00951187" w:rsidRPr="00F763F3">
              <w:rPr>
                <w:rFonts w:ascii="Times New Roman" w:eastAsia="Times New Roman" w:hAnsi="Times New Roman" w:cs="Times New Roman"/>
                <w:b/>
                <w:sz w:val="24"/>
                <w:szCs w:val="24"/>
              </w:rPr>
              <w:t>COMPETENCY 5: ENGAGE IN POLICY PRACTICE</w:t>
            </w:r>
          </w:p>
        </w:tc>
      </w:tr>
      <w:tr w:rsidR="00BC67EA" w:rsidRPr="00F763F3" w14:paraId="330D5689" w14:textId="77777777" w:rsidTr="004E6E7B">
        <w:tblPrEx>
          <w:tblBorders>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3690" w:type="dxa"/>
            <w:shd w:val="clear" w:color="auto" w:fill="D0CECE" w:themeFill="background2" w:themeFillShade="E6"/>
            <w:vAlign w:val="center"/>
          </w:tcPr>
          <w:p w14:paraId="4F4F8D12" w14:textId="7C53B3A2" w:rsidR="00BC67EA"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BC67EA"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shd w:val="clear" w:color="auto" w:fill="D0CECE" w:themeFill="background2" w:themeFillShade="E6"/>
            <w:vAlign w:val="center"/>
          </w:tcPr>
          <w:p w14:paraId="4974B7B9" w14:textId="77777777" w:rsidR="00BC67EA"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39E3DA0F" w14:textId="1DB9183D"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75314837" w14:textId="20928B52" w:rsidR="00BC67EA"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800" w:type="dxa"/>
            <w:shd w:val="clear" w:color="auto" w:fill="D0CECE" w:themeFill="background2" w:themeFillShade="E6"/>
            <w:vAlign w:val="center"/>
          </w:tcPr>
          <w:p w14:paraId="7EAC4CDB" w14:textId="492D3CCA"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6632D2" w:rsidRPr="00F763F3" w14:paraId="75BE78C6" w14:textId="77777777" w:rsidTr="00DE784C">
        <w:tblPrEx>
          <w:tblBorders>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14220" w:type="dxa"/>
            <w:gridSpan w:val="4"/>
          </w:tcPr>
          <w:p w14:paraId="52570FC4" w14:textId="77777777" w:rsidR="006632D2" w:rsidRDefault="006632D2" w:rsidP="00826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advanced level, social workers are able to use personal and professional influence and negotiation skills to challenge oppressive systems at the federal, state, and local levels.  Social workers are able to operate within micro, mezzo, and macro systems to effect policy change and protect the human rights and well-being of oppressed or vulnerable populations.  Social workers are able to engage communities and specific populations in the change process. Social workers are able to develop and initiate plans for principled advocacy rooted in, and reflective of, the </w:t>
            </w:r>
            <w:r>
              <w:rPr>
                <w:rFonts w:ascii="Times New Roman" w:eastAsia="Times New Roman" w:hAnsi="Times New Roman" w:cs="Times New Roman"/>
                <w:i/>
                <w:sz w:val="24"/>
                <w:szCs w:val="24"/>
              </w:rPr>
              <w:t>NASW Code of Ethics</w:t>
            </w:r>
            <w:r>
              <w:rPr>
                <w:rFonts w:ascii="Times New Roman" w:eastAsia="Times New Roman" w:hAnsi="Times New Roman" w:cs="Times New Roman"/>
                <w:sz w:val="24"/>
                <w:szCs w:val="24"/>
              </w:rPr>
              <w:t>. Social workers are able to provide leadership in practice and/or administrative roles including coalitions, ad hoc committees, task forces, planning meetings, boards, councils, and commissions. Social workers:</w:t>
            </w:r>
          </w:p>
          <w:p w14:paraId="13DBE3CA" w14:textId="36B17EB7" w:rsidR="00826FEB" w:rsidRPr="00F763F3" w:rsidRDefault="00826FEB" w:rsidP="00826FEB">
            <w:pPr>
              <w:spacing w:after="0" w:line="240" w:lineRule="auto"/>
              <w:rPr>
                <w:rFonts w:ascii="Times New Roman" w:hAnsi="Times New Roman" w:cs="Times New Roman"/>
                <w:sz w:val="24"/>
                <w:szCs w:val="24"/>
              </w:rPr>
            </w:pPr>
          </w:p>
        </w:tc>
      </w:tr>
      <w:tr w:rsidR="00BC67EA" w:rsidRPr="00F763F3" w14:paraId="472C7DD2" w14:textId="77777777" w:rsidTr="004E6E7B">
        <w:tblPrEx>
          <w:tblBorders>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3690" w:type="dxa"/>
          </w:tcPr>
          <w:p w14:paraId="272C2D35" w14:textId="036773EA" w:rsidR="00BC67EA" w:rsidRPr="00826FEB" w:rsidRDefault="00CC1C0F" w:rsidP="00826FEB">
            <w:pPr>
              <w:spacing w:after="0" w:line="240" w:lineRule="auto"/>
              <w:ind w:left="3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1.   build coalitions and collaborative relationships that improve and enhance services;</w:t>
            </w:r>
          </w:p>
        </w:tc>
        <w:tc>
          <w:tcPr>
            <w:tcW w:w="7200" w:type="dxa"/>
          </w:tcPr>
          <w:p w14:paraId="5B4070BC" w14:textId="77777777" w:rsidR="00AD2E16" w:rsidRDefault="00AD2E16" w:rsidP="00AD2E16">
            <w:pPr>
              <w:spacing w:after="0" w:line="240" w:lineRule="auto"/>
              <w:rPr>
                <w:rFonts w:ascii="Times New Roman" w:hAnsi="Times New Roman" w:cs="Times New Roman"/>
                <w:i/>
                <w:sz w:val="24"/>
                <w:szCs w:val="24"/>
              </w:rPr>
            </w:pPr>
          </w:p>
          <w:p w14:paraId="5231D05C" w14:textId="77777777" w:rsidR="00AD2E16" w:rsidRDefault="00AD2E16" w:rsidP="00AD2E16">
            <w:pPr>
              <w:spacing w:after="0" w:line="240" w:lineRule="auto"/>
              <w:rPr>
                <w:rFonts w:ascii="Times New Roman" w:hAnsi="Times New Roman" w:cs="Times New Roman"/>
                <w:i/>
                <w:sz w:val="24"/>
                <w:szCs w:val="24"/>
              </w:rPr>
            </w:pPr>
          </w:p>
          <w:p w14:paraId="5C13411F" w14:textId="30E07868" w:rsidR="00AD2E16" w:rsidRDefault="00AD2E16" w:rsidP="00AD2E16">
            <w:pPr>
              <w:spacing w:after="0" w:line="240" w:lineRule="auto"/>
              <w:rPr>
                <w:rFonts w:ascii="Times New Roman" w:hAnsi="Times New Roman" w:cs="Times New Roman"/>
                <w:i/>
                <w:sz w:val="24"/>
                <w:szCs w:val="24"/>
              </w:rPr>
            </w:pPr>
          </w:p>
          <w:p w14:paraId="2E77F111" w14:textId="77777777" w:rsidR="00826FEB" w:rsidRDefault="00826FE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3B27565D" w14:textId="77777777" w:rsidTr="00045409">
              <w:trPr>
                <w:trHeight w:val="440"/>
              </w:trPr>
              <w:tc>
                <w:tcPr>
                  <w:tcW w:w="895" w:type="dxa"/>
                </w:tcPr>
                <w:p w14:paraId="69B62B1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C9FC94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8F8896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1BCC0AA" w14:textId="197EE13C"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6137F7B9" w14:textId="77777777" w:rsidR="00AD2E16" w:rsidRPr="00C950AB" w:rsidRDefault="00AD2E16" w:rsidP="00AD2E16">
                  <w:pPr>
                    <w:jc w:val="center"/>
                    <w:rPr>
                      <w:rFonts w:ascii="Times New Roman" w:hAnsi="Times New Roman" w:cs="Times New Roman"/>
                      <w:b/>
                      <w:sz w:val="14"/>
                      <w:szCs w:val="24"/>
                    </w:rPr>
                  </w:pPr>
                </w:p>
              </w:tc>
            </w:tr>
          </w:tbl>
          <w:p w14:paraId="64CF05AC"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751972E5"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6C59AC1B"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409DEE84" w14:textId="77777777" w:rsidTr="00826FEB">
        <w:tblPrEx>
          <w:tblBorders>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3690" w:type="dxa"/>
          </w:tcPr>
          <w:p w14:paraId="0C0D2CF9" w14:textId="628D48AB" w:rsidR="00BC67EA" w:rsidRPr="00F763F3" w:rsidRDefault="00CC1C0F" w:rsidP="00826FEB">
            <w:pPr>
              <w:spacing w:after="0" w:line="240" w:lineRule="auto"/>
              <w:ind w:left="340" w:hanging="340"/>
              <w:rPr>
                <w:rFonts w:ascii="Times New Roman" w:hAnsi="Times New Roman" w:cs="Times New Roman"/>
                <w:sz w:val="24"/>
                <w:szCs w:val="24"/>
              </w:rPr>
            </w:pPr>
            <w:r>
              <w:rPr>
                <w:rFonts w:ascii="Times New Roman" w:eastAsia="Times New Roman" w:hAnsi="Times New Roman" w:cs="Times New Roman"/>
                <w:sz w:val="24"/>
                <w:szCs w:val="24"/>
              </w:rPr>
              <w:t>2.   involve constituents in identifying the strengths and barriers inherent in community or policy change; and</w:t>
            </w:r>
          </w:p>
        </w:tc>
        <w:tc>
          <w:tcPr>
            <w:tcW w:w="7200" w:type="dxa"/>
          </w:tcPr>
          <w:p w14:paraId="6F2905AC" w14:textId="77777777" w:rsidR="00AD2E16" w:rsidRDefault="00AD2E16" w:rsidP="00AD2E16">
            <w:pPr>
              <w:spacing w:after="0" w:line="240" w:lineRule="auto"/>
              <w:rPr>
                <w:rFonts w:ascii="Times New Roman" w:hAnsi="Times New Roman" w:cs="Times New Roman"/>
                <w:i/>
                <w:sz w:val="24"/>
                <w:szCs w:val="24"/>
              </w:rPr>
            </w:pPr>
          </w:p>
          <w:p w14:paraId="04E5E858" w14:textId="2C7BC101" w:rsidR="00AD2E16" w:rsidRDefault="00AD2E16" w:rsidP="00AD2E16">
            <w:pPr>
              <w:spacing w:after="0" w:line="240" w:lineRule="auto"/>
              <w:rPr>
                <w:rFonts w:ascii="Times New Roman" w:hAnsi="Times New Roman" w:cs="Times New Roman"/>
                <w:i/>
                <w:sz w:val="24"/>
                <w:szCs w:val="24"/>
              </w:rPr>
            </w:pPr>
          </w:p>
          <w:p w14:paraId="22A803F4" w14:textId="77777777" w:rsidR="00826FEB" w:rsidRDefault="00826FEB" w:rsidP="00AD2E16">
            <w:pPr>
              <w:spacing w:after="0" w:line="240" w:lineRule="auto"/>
              <w:rPr>
                <w:rFonts w:ascii="Times New Roman" w:hAnsi="Times New Roman" w:cs="Times New Roman"/>
                <w:i/>
                <w:sz w:val="24"/>
                <w:szCs w:val="24"/>
              </w:rPr>
            </w:pPr>
          </w:p>
          <w:p w14:paraId="63221467" w14:textId="77777777" w:rsidR="00826FEB" w:rsidRDefault="00826FE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2F2F9FA2" w14:textId="77777777" w:rsidTr="00045409">
              <w:trPr>
                <w:trHeight w:val="440"/>
              </w:trPr>
              <w:tc>
                <w:tcPr>
                  <w:tcW w:w="895" w:type="dxa"/>
                </w:tcPr>
                <w:p w14:paraId="030F3C7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A8F08B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C4EB89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30B59EF" w14:textId="5C2744F1"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7585F5B2" w14:textId="77777777" w:rsidR="00AD2E16" w:rsidRPr="00C950AB" w:rsidRDefault="00AD2E16" w:rsidP="00AD2E16">
                  <w:pPr>
                    <w:jc w:val="center"/>
                    <w:rPr>
                      <w:rFonts w:ascii="Times New Roman" w:hAnsi="Times New Roman" w:cs="Times New Roman"/>
                      <w:b/>
                      <w:sz w:val="14"/>
                      <w:szCs w:val="24"/>
                    </w:rPr>
                  </w:pPr>
                </w:p>
              </w:tc>
            </w:tr>
          </w:tbl>
          <w:p w14:paraId="708309F8"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6E22742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3ACF5FE0"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2C7CEDA0" w14:textId="77777777" w:rsidTr="00900DBB">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3690" w:type="dxa"/>
          </w:tcPr>
          <w:p w14:paraId="05D40524" w14:textId="0A28CDA7" w:rsidR="00BC67EA" w:rsidRPr="00F763F3" w:rsidRDefault="00CC1C0F" w:rsidP="00DC71FA">
            <w:pPr>
              <w:spacing w:after="0" w:line="240" w:lineRule="auto"/>
              <w:ind w:left="340" w:hanging="340"/>
              <w:rPr>
                <w:rFonts w:ascii="Times New Roman" w:hAnsi="Times New Roman" w:cs="Times New Roman"/>
                <w:sz w:val="24"/>
                <w:szCs w:val="24"/>
              </w:rPr>
            </w:pPr>
            <w:r>
              <w:rPr>
                <w:rFonts w:ascii="Times New Roman" w:eastAsia="Times New Roman" w:hAnsi="Times New Roman" w:cs="Times New Roman"/>
                <w:sz w:val="24"/>
                <w:szCs w:val="24"/>
              </w:rPr>
              <w:t>3.   conduct asset and needs assessments designed to inform policy development and evaluation.</w:t>
            </w:r>
          </w:p>
        </w:tc>
        <w:tc>
          <w:tcPr>
            <w:tcW w:w="7200" w:type="dxa"/>
          </w:tcPr>
          <w:p w14:paraId="67E20B08" w14:textId="5724F5E3" w:rsidR="00AD2E16" w:rsidRDefault="00AD2E16" w:rsidP="00AD2E16">
            <w:pPr>
              <w:spacing w:after="0" w:line="240" w:lineRule="auto"/>
              <w:rPr>
                <w:rFonts w:ascii="Times New Roman" w:hAnsi="Times New Roman" w:cs="Times New Roman"/>
                <w:i/>
                <w:sz w:val="24"/>
                <w:szCs w:val="24"/>
              </w:rPr>
            </w:pPr>
          </w:p>
          <w:p w14:paraId="3FF9F1D0" w14:textId="77777777" w:rsidR="00826FEB" w:rsidRDefault="00826FEB" w:rsidP="00AD2E16">
            <w:pPr>
              <w:spacing w:after="0" w:line="240" w:lineRule="auto"/>
              <w:rPr>
                <w:rFonts w:ascii="Times New Roman" w:hAnsi="Times New Roman" w:cs="Times New Roman"/>
                <w:i/>
                <w:sz w:val="24"/>
                <w:szCs w:val="24"/>
              </w:rPr>
            </w:pPr>
          </w:p>
          <w:p w14:paraId="3015087C" w14:textId="23FDDDA1" w:rsidR="00AD2E16" w:rsidRDefault="00AD2E16" w:rsidP="00AD2E16">
            <w:pPr>
              <w:spacing w:after="0" w:line="240" w:lineRule="auto"/>
              <w:rPr>
                <w:rFonts w:ascii="Times New Roman" w:hAnsi="Times New Roman" w:cs="Times New Roman"/>
                <w:i/>
                <w:sz w:val="24"/>
                <w:szCs w:val="24"/>
              </w:rPr>
            </w:pPr>
          </w:p>
          <w:p w14:paraId="4FF7A862"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78B3C79D" w14:textId="77777777" w:rsidTr="00045409">
              <w:trPr>
                <w:trHeight w:val="440"/>
              </w:trPr>
              <w:tc>
                <w:tcPr>
                  <w:tcW w:w="895" w:type="dxa"/>
                </w:tcPr>
                <w:p w14:paraId="31F35B6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0058C6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FE72D8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2CB1232" w14:textId="1EA97389"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73860D29" w14:textId="77777777" w:rsidR="00AD2E16" w:rsidRPr="00C950AB" w:rsidRDefault="00AD2E16" w:rsidP="00AD2E16">
                  <w:pPr>
                    <w:jc w:val="center"/>
                    <w:rPr>
                      <w:rFonts w:ascii="Times New Roman" w:hAnsi="Times New Roman" w:cs="Times New Roman"/>
                      <w:b/>
                      <w:sz w:val="14"/>
                      <w:szCs w:val="24"/>
                    </w:rPr>
                  </w:pPr>
                </w:p>
              </w:tc>
            </w:tr>
          </w:tbl>
          <w:p w14:paraId="31D5D89F"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73E41B7C"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10FF4814" w14:textId="77777777" w:rsidR="00BC67EA" w:rsidRPr="00F763F3" w:rsidRDefault="00BC67EA" w:rsidP="00F763F3">
            <w:pPr>
              <w:spacing w:after="0" w:line="240" w:lineRule="auto"/>
              <w:rPr>
                <w:rFonts w:ascii="Times New Roman" w:hAnsi="Times New Roman" w:cs="Times New Roman"/>
                <w:sz w:val="24"/>
                <w:szCs w:val="24"/>
              </w:rPr>
            </w:pPr>
          </w:p>
        </w:tc>
      </w:tr>
    </w:tbl>
    <w:p w14:paraId="4B86C801" w14:textId="77777777" w:rsidR="00826FEB" w:rsidRDefault="00826FEB">
      <w: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610"/>
        <w:gridCol w:w="6810"/>
      </w:tblGrid>
      <w:tr w:rsidR="00951187" w:rsidRPr="00F763F3" w14:paraId="313AE469" w14:textId="77777777" w:rsidTr="004E6E7B">
        <w:trPr>
          <w:trHeight w:val="701"/>
        </w:trPr>
        <w:tc>
          <w:tcPr>
            <w:tcW w:w="14220" w:type="dxa"/>
            <w:gridSpan w:val="3"/>
            <w:shd w:val="clear" w:color="auto" w:fill="D0CECE" w:themeFill="background2" w:themeFillShade="E6"/>
            <w:vAlign w:val="center"/>
          </w:tcPr>
          <w:p w14:paraId="686CCE80" w14:textId="1AFBDE2B" w:rsidR="00951187" w:rsidRPr="00F763F3" w:rsidRDefault="006A7BAA" w:rsidP="004E6E7B">
            <w:pPr>
              <w:spacing w:after="0" w:line="240" w:lineRule="auto"/>
              <w:jc w:val="center"/>
              <w:rPr>
                <w:rFonts w:ascii="Times New Roman" w:hAnsi="Times New Roman" w:cs="Times New Roman"/>
                <w:b/>
                <w:sz w:val="24"/>
                <w:szCs w:val="24"/>
              </w:rPr>
            </w:pPr>
            <w:r>
              <w:lastRenderedPageBreak/>
              <w:br w:type="page"/>
            </w:r>
            <w:r w:rsidR="00951187" w:rsidRPr="00F763F3">
              <w:rPr>
                <w:rFonts w:ascii="Times New Roman" w:eastAsia="Times New Roman" w:hAnsi="Times New Roman" w:cs="Times New Roman"/>
                <w:b/>
                <w:sz w:val="24"/>
                <w:szCs w:val="24"/>
              </w:rPr>
              <w:t>COMPETENCY 5: ENGAGE IN POLICY PRACTICE</w:t>
            </w:r>
          </w:p>
        </w:tc>
      </w:tr>
      <w:tr w:rsidR="00BC67EA" w:rsidRPr="00F763F3" w14:paraId="2AE1EBBA" w14:textId="77777777" w:rsidTr="004E6E7B">
        <w:trPr>
          <w:trHeight w:val="701"/>
        </w:trPr>
        <w:tc>
          <w:tcPr>
            <w:tcW w:w="7410" w:type="dxa"/>
            <w:gridSpan w:val="2"/>
            <w:shd w:val="clear" w:color="auto" w:fill="D0CECE" w:themeFill="background2" w:themeFillShade="E6"/>
            <w:vAlign w:val="center"/>
          </w:tcPr>
          <w:p w14:paraId="3B5956CD" w14:textId="7777777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810" w:type="dxa"/>
            <w:shd w:val="clear" w:color="auto" w:fill="D0CECE" w:themeFill="background2" w:themeFillShade="E6"/>
            <w:vAlign w:val="center"/>
          </w:tcPr>
          <w:p w14:paraId="6D63DB53" w14:textId="357EDECD"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6C234A84" w14:textId="77777777" w:rsidTr="000B7E60">
        <w:trPr>
          <w:trHeight w:val="701"/>
        </w:trPr>
        <w:tc>
          <w:tcPr>
            <w:tcW w:w="1800" w:type="dxa"/>
            <w:vAlign w:val="center"/>
          </w:tcPr>
          <w:p w14:paraId="09973197" w14:textId="77777777" w:rsidR="000B7E60"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381CF9B1" w14:textId="504F3453" w:rsidR="00BC67EA" w:rsidRPr="00F763F3"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610" w:type="dxa"/>
          </w:tcPr>
          <w:p w14:paraId="4AA3BAD7" w14:textId="77777777" w:rsidR="00BC67EA" w:rsidRPr="00F763F3" w:rsidRDefault="00BC67EA" w:rsidP="00F763F3">
            <w:pPr>
              <w:spacing w:after="0" w:line="240" w:lineRule="auto"/>
              <w:rPr>
                <w:rFonts w:ascii="Times New Roman" w:hAnsi="Times New Roman" w:cs="Times New Roman"/>
                <w:sz w:val="24"/>
                <w:szCs w:val="24"/>
              </w:rPr>
            </w:pPr>
          </w:p>
        </w:tc>
        <w:tc>
          <w:tcPr>
            <w:tcW w:w="6810" w:type="dxa"/>
          </w:tcPr>
          <w:p w14:paraId="0643A526"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2B870C70" w14:textId="77777777" w:rsidTr="000B7E60">
        <w:trPr>
          <w:trHeight w:val="701"/>
        </w:trPr>
        <w:tc>
          <w:tcPr>
            <w:tcW w:w="1800" w:type="dxa"/>
            <w:vAlign w:val="center"/>
          </w:tcPr>
          <w:p w14:paraId="20EE8E22"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610" w:type="dxa"/>
          </w:tcPr>
          <w:p w14:paraId="7ACF82A5" w14:textId="77777777" w:rsidR="00BC67EA" w:rsidRPr="00F763F3" w:rsidRDefault="00BC67EA" w:rsidP="00F763F3">
            <w:pPr>
              <w:spacing w:after="0" w:line="240" w:lineRule="auto"/>
              <w:rPr>
                <w:rFonts w:ascii="Times New Roman" w:hAnsi="Times New Roman" w:cs="Times New Roman"/>
                <w:sz w:val="24"/>
                <w:szCs w:val="24"/>
              </w:rPr>
            </w:pPr>
          </w:p>
        </w:tc>
        <w:tc>
          <w:tcPr>
            <w:tcW w:w="6810" w:type="dxa"/>
          </w:tcPr>
          <w:p w14:paraId="05D3DB0C" w14:textId="77777777" w:rsidR="00BC67EA" w:rsidRPr="00F763F3" w:rsidRDefault="00BC67EA" w:rsidP="00F763F3">
            <w:pPr>
              <w:spacing w:after="0" w:line="240" w:lineRule="auto"/>
              <w:rPr>
                <w:rFonts w:ascii="Times New Roman" w:hAnsi="Times New Roman" w:cs="Times New Roman"/>
                <w:sz w:val="24"/>
                <w:szCs w:val="24"/>
              </w:rPr>
            </w:pPr>
          </w:p>
        </w:tc>
      </w:tr>
    </w:tbl>
    <w:p w14:paraId="0C3FAF5F" w14:textId="77777777" w:rsidR="00BC67EA" w:rsidRPr="00F763F3" w:rsidRDefault="00BC67EA" w:rsidP="00F763F3">
      <w:pPr>
        <w:spacing w:after="0" w:line="240" w:lineRule="auto"/>
        <w:rPr>
          <w:rFonts w:ascii="Times New Roman" w:hAnsi="Times New Roman" w:cs="Times New Roman"/>
          <w:sz w:val="24"/>
          <w:szCs w:val="24"/>
        </w:rPr>
      </w:pPr>
    </w:p>
    <w:p w14:paraId="0237797A"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7200"/>
        <w:gridCol w:w="1530"/>
        <w:gridCol w:w="1800"/>
      </w:tblGrid>
      <w:tr w:rsidR="00BC67EA" w:rsidRPr="00F763F3" w14:paraId="172366C4" w14:textId="77777777" w:rsidTr="006632D2">
        <w:trPr>
          <w:trHeight w:val="695"/>
        </w:trPr>
        <w:tc>
          <w:tcPr>
            <w:tcW w:w="14220" w:type="dxa"/>
            <w:gridSpan w:val="4"/>
          </w:tcPr>
          <w:p w14:paraId="577AA547" w14:textId="00E46C19" w:rsidR="00BC67EA" w:rsidRPr="00F763F3" w:rsidRDefault="00951187" w:rsidP="00AD2E16">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6: ENGAGE WITH INDIVIDUALS, FAMILIES, GROUPS, ORGANIZATIONS, AND COMMUNITIES</w:t>
            </w:r>
          </w:p>
        </w:tc>
      </w:tr>
      <w:tr w:rsidR="00BC67EA" w:rsidRPr="00F763F3" w14:paraId="7092E7CD" w14:textId="77777777" w:rsidTr="006632D2">
        <w:trPr>
          <w:trHeight w:val="574"/>
        </w:trPr>
        <w:tc>
          <w:tcPr>
            <w:tcW w:w="3690" w:type="dxa"/>
            <w:shd w:val="clear" w:color="auto" w:fill="D0CECE" w:themeFill="background2" w:themeFillShade="E6"/>
            <w:vAlign w:val="center"/>
          </w:tcPr>
          <w:p w14:paraId="442A3C1A" w14:textId="084E4D74" w:rsidR="00BC67EA"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Pr>
                <w:rFonts w:ascii="Times New Roman" w:hAnsi="Times New Roman" w:cs="Times New Roman"/>
                <w:b/>
                <w:sz w:val="24"/>
                <w:szCs w:val="24"/>
              </w:rPr>
              <w:t>BEHAVIORS</w:t>
            </w:r>
          </w:p>
        </w:tc>
        <w:tc>
          <w:tcPr>
            <w:tcW w:w="7200" w:type="dxa"/>
            <w:shd w:val="clear" w:color="auto" w:fill="D0CECE" w:themeFill="background2" w:themeFillShade="E6"/>
            <w:vAlign w:val="center"/>
          </w:tcPr>
          <w:p w14:paraId="17DBB16E" w14:textId="77777777" w:rsidR="00BC67EA"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350958D" w14:textId="62327D69"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65860F79" w14:textId="12BCA0AD"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tc>
        <w:tc>
          <w:tcPr>
            <w:tcW w:w="1800" w:type="dxa"/>
            <w:shd w:val="clear" w:color="auto" w:fill="D0CECE" w:themeFill="background2" w:themeFillShade="E6"/>
            <w:vAlign w:val="center"/>
          </w:tcPr>
          <w:p w14:paraId="630C7936" w14:textId="35F80AE1"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6632D2" w:rsidRPr="00F763F3" w14:paraId="664FEFB6" w14:textId="77777777" w:rsidTr="006632D2">
        <w:trPr>
          <w:trHeight w:val="1232"/>
        </w:trPr>
        <w:tc>
          <w:tcPr>
            <w:tcW w:w="14220" w:type="dxa"/>
            <w:gridSpan w:val="4"/>
          </w:tcPr>
          <w:p w14:paraId="6A738F79" w14:textId="77777777" w:rsidR="00826FEB" w:rsidRDefault="00826FEB" w:rsidP="00826FEB">
            <w:pPr>
              <w:spacing w:line="240" w:lineRule="auto"/>
              <w:rPr>
                <w:rFonts w:ascii="Times New Roman" w:eastAsia="Times New Roman" w:hAnsi="Times New Roman" w:cs="Times New Roman"/>
                <w:sz w:val="24"/>
                <w:szCs w:val="24"/>
              </w:rPr>
            </w:pPr>
          </w:p>
          <w:p w14:paraId="1B6AABDD" w14:textId="66AC358D" w:rsidR="006632D2" w:rsidRPr="00F763F3" w:rsidRDefault="00CC1C0F" w:rsidP="00CC0771">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Advanced social workers practice with complex client systems, using culturally appropriate language and strategies to build purposeful relationships and partnerships. Advanced social workers analyze, synthesize, and evaluate theories of human behavior and the social environment, and think critically to apply this knowledge to facilitate engagement with clients and constituencies, including individuals, families, groups, organizations, and communities. At the advanced level, social workers evaluate the impact of their personal experiences and </w:t>
            </w:r>
            <w:r w:rsidR="00CC0771">
              <w:rPr>
                <w:rFonts w:ascii="Times New Roman" w:eastAsia="Times New Roman" w:hAnsi="Times New Roman" w:cs="Times New Roman"/>
                <w:sz w:val="24"/>
                <w:szCs w:val="24"/>
              </w:rPr>
              <w:t>affective</w:t>
            </w:r>
            <w:r>
              <w:rPr>
                <w:rFonts w:ascii="Times New Roman" w:eastAsia="Times New Roman" w:hAnsi="Times New Roman" w:cs="Times New Roman"/>
                <w:sz w:val="24"/>
                <w:szCs w:val="24"/>
              </w:rPr>
              <w:t xml:space="preserve"> reactions on their ability to effectively engage with diverse clients and other professionals. Social workers: </w:t>
            </w:r>
          </w:p>
        </w:tc>
      </w:tr>
      <w:tr w:rsidR="00BC67EA" w:rsidRPr="00F763F3" w14:paraId="5B6C7920" w14:textId="77777777" w:rsidTr="00826FEB">
        <w:trPr>
          <w:trHeight w:val="1034"/>
        </w:trPr>
        <w:tc>
          <w:tcPr>
            <w:tcW w:w="3690" w:type="dxa"/>
          </w:tcPr>
          <w:p w14:paraId="23ABFC53" w14:textId="37F9570A" w:rsidR="00BC67EA" w:rsidRPr="00F763F3" w:rsidRDefault="00CC1C0F" w:rsidP="00826FEB">
            <w:pPr>
              <w:pStyle w:val="ListParagraph"/>
              <w:widowControl w:val="0"/>
              <w:numPr>
                <w:ilvl w:val="0"/>
                <w:numId w:val="41"/>
              </w:numPr>
              <w:spacing w:after="0" w:line="240" w:lineRule="auto"/>
              <w:ind w:left="342"/>
              <w:rPr>
                <w:rFonts w:ascii="Times New Roman" w:hAnsi="Times New Roman" w:cs="Times New Roman"/>
                <w:sz w:val="24"/>
                <w:szCs w:val="24"/>
              </w:rPr>
            </w:pPr>
            <w:r w:rsidRPr="00826FEB">
              <w:rPr>
                <w:rFonts w:ascii="Times New Roman" w:eastAsia="Times New Roman" w:hAnsi="Times New Roman" w:cs="Times New Roman"/>
                <w:sz w:val="24"/>
                <w:szCs w:val="24"/>
              </w:rPr>
              <w:t>apply theories to initiate, engage, and take action with complex client systems; and</w:t>
            </w:r>
          </w:p>
        </w:tc>
        <w:tc>
          <w:tcPr>
            <w:tcW w:w="7200" w:type="dxa"/>
          </w:tcPr>
          <w:p w14:paraId="63EB60CF" w14:textId="77777777" w:rsidR="00AD2E16" w:rsidRDefault="00AD2E16" w:rsidP="00AD2E16">
            <w:pPr>
              <w:spacing w:after="0" w:line="240" w:lineRule="auto"/>
              <w:rPr>
                <w:rFonts w:ascii="Times New Roman" w:hAnsi="Times New Roman" w:cs="Times New Roman"/>
                <w:i/>
                <w:sz w:val="24"/>
                <w:szCs w:val="24"/>
              </w:rPr>
            </w:pPr>
          </w:p>
          <w:p w14:paraId="57C968AA" w14:textId="4CF7CBF5" w:rsidR="00AD2E16" w:rsidRDefault="00AD2E16" w:rsidP="00AD2E16">
            <w:pPr>
              <w:spacing w:after="0" w:line="240" w:lineRule="auto"/>
              <w:rPr>
                <w:rFonts w:ascii="Times New Roman" w:hAnsi="Times New Roman" w:cs="Times New Roman"/>
                <w:i/>
                <w:sz w:val="24"/>
                <w:szCs w:val="24"/>
              </w:rPr>
            </w:pPr>
          </w:p>
          <w:p w14:paraId="59584354" w14:textId="0E2EAB18" w:rsidR="00826FEB" w:rsidRDefault="00826FEB" w:rsidP="00AD2E16">
            <w:pPr>
              <w:spacing w:after="0" w:line="240" w:lineRule="auto"/>
              <w:rPr>
                <w:rFonts w:ascii="Times New Roman" w:hAnsi="Times New Roman" w:cs="Times New Roman"/>
                <w:i/>
                <w:sz w:val="24"/>
                <w:szCs w:val="24"/>
              </w:rPr>
            </w:pPr>
          </w:p>
          <w:p w14:paraId="2F667370" w14:textId="77777777" w:rsidR="00826FEB" w:rsidRDefault="00826FE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70E7BA4E" w14:textId="77777777" w:rsidTr="00045409">
              <w:trPr>
                <w:trHeight w:val="440"/>
              </w:trPr>
              <w:tc>
                <w:tcPr>
                  <w:tcW w:w="895" w:type="dxa"/>
                </w:tcPr>
                <w:p w14:paraId="64C127E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123F90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C16031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380AED8" w14:textId="11F23960"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6AC05E1F" w14:textId="77777777" w:rsidR="00AD2E16" w:rsidRPr="00C950AB" w:rsidRDefault="00AD2E16" w:rsidP="00AD2E16">
                  <w:pPr>
                    <w:jc w:val="center"/>
                    <w:rPr>
                      <w:rFonts w:ascii="Times New Roman" w:hAnsi="Times New Roman" w:cs="Times New Roman"/>
                      <w:b/>
                      <w:sz w:val="14"/>
                      <w:szCs w:val="24"/>
                    </w:rPr>
                  </w:pPr>
                </w:p>
              </w:tc>
            </w:tr>
          </w:tbl>
          <w:p w14:paraId="3061E492" w14:textId="77777777" w:rsidR="00BC67EA" w:rsidRPr="00F763F3" w:rsidRDefault="00BC67EA" w:rsidP="007A6A74">
            <w:pPr>
              <w:spacing w:after="0" w:line="240" w:lineRule="auto"/>
              <w:rPr>
                <w:rFonts w:ascii="Times New Roman" w:hAnsi="Times New Roman" w:cs="Times New Roman"/>
                <w:i/>
                <w:sz w:val="24"/>
                <w:szCs w:val="24"/>
              </w:rPr>
            </w:pPr>
          </w:p>
        </w:tc>
        <w:tc>
          <w:tcPr>
            <w:tcW w:w="1530" w:type="dxa"/>
          </w:tcPr>
          <w:p w14:paraId="368A8BBB"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7C1F64D7"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EB6A7CE" w14:textId="77777777" w:rsidTr="006632D2">
        <w:trPr>
          <w:trHeight w:val="1250"/>
        </w:trPr>
        <w:tc>
          <w:tcPr>
            <w:tcW w:w="3690" w:type="dxa"/>
          </w:tcPr>
          <w:p w14:paraId="3DBC9B4D" w14:textId="3B408823" w:rsidR="00CC1C0F" w:rsidRPr="00826FEB" w:rsidRDefault="00CC1C0F" w:rsidP="00826FEB">
            <w:pPr>
              <w:pStyle w:val="ListParagraph"/>
              <w:widowControl w:val="0"/>
              <w:numPr>
                <w:ilvl w:val="0"/>
                <w:numId w:val="41"/>
              </w:numPr>
              <w:spacing w:after="0" w:line="240" w:lineRule="auto"/>
              <w:ind w:left="342"/>
              <w:rPr>
                <w:rFonts w:ascii="Times New Roman" w:eastAsia="Times New Roman" w:hAnsi="Times New Roman" w:cs="Times New Roman"/>
                <w:sz w:val="24"/>
                <w:szCs w:val="24"/>
              </w:rPr>
            </w:pPr>
            <w:r w:rsidRPr="00826FEB">
              <w:rPr>
                <w:rFonts w:ascii="Times New Roman" w:eastAsia="Times New Roman" w:hAnsi="Times New Roman" w:cs="Times New Roman"/>
                <w:sz w:val="24"/>
                <w:szCs w:val="24"/>
              </w:rPr>
              <w:t>use clear and understandable language to communicate with individuals, families, social groups, organizations, and communities throughout all phases of social work intervention.</w:t>
            </w:r>
          </w:p>
          <w:p w14:paraId="352F05C3" w14:textId="77777777" w:rsidR="00BC67EA" w:rsidRPr="00F763F3" w:rsidRDefault="00BC67EA" w:rsidP="00826FEB">
            <w:pPr>
              <w:spacing w:after="0" w:line="240" w:lineRule="auto"/>
              <w:ind w:left="342"/>
              <w:rPr>
                <w:rFonts w:ascii="Times New Roman" w:hAnsi="Times New Roman" w:cs="Times New Roman"/>
                <w:sz w:val="24"/>
                <w:szCs w:val="24"/>
              </w:rPr>
            </w:pPr>
          </w:p>
        </w:tc>
        <w:tc>
          <w:tcPr>
            <w:tcW w:w="7200" w:type="dxa"/>
          </w:tcPr>
          <w:p w14:paraId="04E32386" w14:textId="77777777" w:rsidR="00AD2E16" w:rsidRDefault="00AD2E16" w:rsidP="00AD2E16">
            <w:pPr>
              <w:spacing w:after="0" w:line="240" w:lineRule="auto"/>
              <w:rPr>
                <w:rFonts w:ascii="Times New Roman" w:hAnsi="Times New Roman" w:cs="Times New Roman"/>
                <w:i/>
                <w:sz w:val="24"/>
                <w:szCs w:val="24"/>
              </w:rPr>
            </w:pPr>
          </w:p>
          <w:p w14:paraId="18D66F6C" w14:textId="6556260B" w:rsidR="00AD2E16" w:rsidRDefault="00AD2E16" w:rsidP="00AD2E16">
            <w:pPr>
              <w:spacing w:after="0" w:line="240" w:lineRule="auto"/>
              <w:rPr>
                <w:rFonts w:ascii="Times New Roman" w:hAnsi="Times New Roman" w:cs="Times New Roman"/>
                <w:i/>
                <w:sz w:val="24"/>
                <w:szCs w:val="24"/>
              </w:rPr>
            </w:pPr>
          </w:p>
          <w:p w14:paraId="34FE5208" w14:textId="72304A9D" w:rsidR="00826FEB" w:rsidRDefault="00826FEB" w:rsidP="00AD2E16">
            <w:pPr>
              <w:spacing w:after="0" w:line="240" w:lineRule="auto"/>
              <w:rPr>
                <w:rFonts w:ascii="Times New Roman" w:hAnsi="Times New Roman" w:cs="Times New Roman"/>
                <w:i/>
                <w:sz w:val="24"/>
                <w:szCs w:val="24"/>
              </w:rPr>
            </w:pPr>
          </w:p>
          <w:p w14:paraId="41AB6FD5" w14:textId="5509D798" w:rsidR="00826FEB" w:rsidRDefault="00826FEB" w:rsidP="00AD2E16">
            <w:pPr>
              <w:spacing w:after="0" w:line="240" w:lineRule="auto"/>
              <w:rPr>
                <w:rFonts w:ascii="Times New Roman" w:hAnsi="Times New Roman" w:cs="Times New Roman"/>
                <w:i/>
                <w:sz w:val="24"/>
                <w:szCs w:val="24"/>
              </w:rPr>
            </w:pPr>
          </w:p>
          <w:p w14:paraId="75A0B323" w14:textId="77777777" w:rsidR="00826FEB" w:rsidRDefault="00826FEB" w:rsidP="00AD2E16">
            <w:pPr>
              <w:spacing w:after="0" w:line="240" w:lineRule="auto"/>
              <w:rPr>
                <w:rFonts w:ascii="Times New Roman" w:hAnsi="Times New Roman" w:cs="Times New Roman"/>
                <w:i/>
                <w:sz w:val="24"/>
                <w:szCs w:val="24"/>
              </w:rPr>
            </w:pPr>
          </w:p>
          <w:p w14:paraId="3A3FFB65" w14:textId="43A8ACDB" w:rsidR="00826FEB" w:rsidRDefault="00826FEB" w:rsidP="00AD2E16">
            <w:pPr>
              <w:spacing w:after="0" w:line="240" w:lineRule="auto"/>
              <w:rPr>
                <w:rFonts w:ascii="Times New Roman" w:hAnsi="Times New Roman" w:cs="Times New Roman"/>
                <w:i/>
                <w:sz w:val="24"/>
                <w:szCs w:val="24"/>
              </w:rPr>
            </w:pPr>
          </w:p>
          <w:p w14:paraId="38FC1A5C" w14:textId="25D05D79" w:rsidR="00826FEB" w:rsidRDefault="00826FEB" w:rsidP="00AD2E16">
            <w:pPr>
              <w:spacing w:after="0" w:line="240" w:lineRule="auto"/>
              <w:rPr>
                <w:rFonts w:ascii="Times New Roman" w:hAnsi="Times New Roman" w:cs="Times New Roman"/>
                <w:i/>
                <w:sz w:val="24"/>
                <w:szCs w:val="24"/>
              </w:rPr>
            </w:pPr>
          </w:p>
          <w:p w14:paraId="459EC4B9" w14:textId="77777777" w:rsidR="00826FEB" w:rsidRDefault="00826FEB" w:rsidP="00AD2E16">
            <w:pPr>
              <w:spacing w:after="0" w:line="240" w:lineRule="auto"/>
              <w:rPr>
                <w:rFonts w:ascii="Times New Roman" w:hAnsi="Times New Roman" w:cs="Times New Roman"/>
                <w:i/>
                <w:sz w:val="24"/>
                <w:szCs w:val="24"/>
              </w:rPr>
            </w:pPr>
          </w:p>
          <w:p w14:paraId="757D4E5C"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048DD115" w14:textId="77777777" w:rsidTr="00045409">
              <w:trPr>
                <w:trHeight w:val="440"/>
              </w:trPr>
              <w:tc>
                <w:tcPr>
                  <w:tcW w:w="895" w:type="dxa"/>
                </w:tcPr>
                <w:p w14:paraId="63340E3D"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5F132CE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DAD6AB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00E49494" w14:textId="0C7AB344"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5C24A2FE" w14:textId="77777777" w:rsidR="00AD2E16" w:rsidRPr="00C950AB" w:rsidRDefault="00AD2E16" w:rsidP="00AD2E16">
                  <w:pPr>
                    <w:jc w:val="center"/>
                    <w:rPr>
                      <w:rFonts w:ascii="Times New Roman" w:hAnsi="Times New Roman" w:cs="Times New Roman"/>
                      <w:b/>
                      <w:sz w:val="14"/>
                      <w:szCs w:val="24"/>
                    </w:rPr>
                  </w:pPr>
                </w:p>
              </w:tc>
            </w:tr>
          </w:tbl>
          <w:p w14:paraId="67FCE746" w14:textId="4F2F82BC"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6C4155AC"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2180A13F" w14:textId="77777777" w:rsidR="00BC67EA" w:rsidRPr="00F763F3" w:rsidRDefault="00BC67EA" w:rsidP="00F763F3">
            <w:pPr>
              <w:spacing w:after="0" w:line="240" w:lineRule="auto"/>
              <w:rPr>
                <w:rFonts w:ascii="Times New Roman" w:hAnsi="Times New Roman" w:cs="Times New Roman"/>
                <w:sz w:val="24"/>
                <w:szCs w:val="24"/>
              </w:rPr>
            </w:pPr>
          </w:p>
        </w:tc>
      </w:tr>
    </w:tbl>
    <w:p w14:paraId="4B97D01C" w14:textId="77777777" w:rsidR="00826FEB" w:rsidRDefault="00826FEB">
      <w:r>
        <w:br w:type="page"/>
      </w: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20"/>
        <w:gridCol w:w="6900"/>
      </w:tblGrid>
      <w:tr w:rsidR="00951187" w:rsidRPr="00F763F3" w14:paraId="5518FBDA" w14:textId="77777777" w:rsidTr="006632D2">
        <w:trPr>
          <w:trHeight w:val="701"/>
        </w:trPr>
        <w:tc>
          <w:tcPr>
            <w:tcW w:w="14220" w:type="dxa"/>
            <w:gridSpan w:val="3"/>
            <w:shd w:val="clear" w:color="auto" w:fill="D0CECE" w:themeFill="background2" w:themeFillShade="E6"/>
            <w:vAlign w:val="center"/>
          </w:tcPr>
          <w:p w14:paraId="20507356" w14:textId="6E22E428" w:rsidR="00951187" w:rsidRPr="00F763F3" w:rsidRDefault="00951187"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6: ENGAGE WITH INDIVIDUALS, FAMILIES, GROUPS, ORGANIZATIONS, AND COMMUNITIES</w:t>
            </w:r>
          </w:p>
          <w:p w14:paraId="49657A7D" w14:textId="77777777" w:rsidR="00951187" w:rsidRPr="00F763F3" w:rsidRDefault="00951187" w:rsidP="004E6E7B">
            <w:pPr>
              <w:spacing w:after="0" w:line="240" w:lineRule="auto"/>
              <w:jc w:val="center"/>
              <w:rPr>
                <w:rFonts w:ascii="Times New Roman" w:hAnsi="Times New Roman" w:cs="Times New Roman"/>
                <w:b/>
                <w:sz w:val="24"/>
                <w:szCs w:val="24"/>
              </w:rPr>
            </w:pPr>
          </w:p>
        </w:tc>
      </w:tr>
      <w:tr w:rsidR="00BC67EA" w:rsidRPr="00F763F3" w14:paraId="190DE79D" w14:textId="77777777" w:rsidTr="006632D2">
        <w:trPr>
          <w:trHeight w:val="701"/>
        </w:trPr>
        <w:tc>
          <w:tcPr>
            <w:tcW w:w="7320" w:type="dxa"/>
            <w:gridSpan w:val="2"/>
            <w:shd w:val="clear" w:color="auto" w:fill="D0CECE" w:themeFill="background2" w:themeFillShade="E6"/>
            <w:vAlign w:val="center"/>
          </w:tcPr>
          <w:p w14:paraId="3A82D05C" w14:textId="7777777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900" w:type="dxa"/>
            <w:shd w:val="clear" w:color="auto" w:fill="D0CECE" w:themeFill="background2" w:themeFillShade="E6"/>
            <w:vAlign w:val="center"/>
          </w:tcPr>
          <w:p w14:paraId="47801E0E" w14:textId="25DA56C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062EA783" w14:textId="77777777" w:rsidTr="000B7E60">
        <w:trPr>
          <w:trHeight w:val="701"/>
        </w:trPr>
        <w:tc>
          <w:tcPr>
            <w:tcW w:w="1800" w:type="dxa"/>
            <w:vAlign w:val="center"/>
          </w:tcPr>
          <w:p w14:paraId="714EE998" w14:textId="77777777" w:rsidR="000B7E60"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457B346C" w14:textId="4C04DAE9" w:rsidR="00BC67EA" w:rsidRPr="00F763F3"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520" w:type="dxa"/>
            <w:vAlign w:val="center"/>
          </w:tcPr>
          <w:p w14:paraId="2296EA87" w14:textId="77777777" w:rsidR="00BC67EA" w:rsidRPr="00F763F3" w:rsidRDefault="00BC67EA" w:rsidP="0098513C">
            <w:pPr>
              <w:spacing w:after="0" w:line="240" w:lineRule="auto"/>
              <w:jc w:val="center"/>
              <w:rPr>
                <w:rFonts w:ascii="Times New Roman" w:hAnsi="Times New Roman" w:cs="Times New Roman"/>
                <w:sz w:val="24"/>
                <w:szCs w:val="24"/>
              </w:rPr>
            </w:pPr>
          </w:p>
        </w:tc>
        <w:tc>
          <w:tcPr>
            <w:tcW w:w="6900" w:type="dxa"/>
          </w:tcPr>
          <w:p w14:paraId="12B007F9"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FE58594" w14:textId="77777777" w:rsidTr="000B7E60">
        <w:trPr>
          <w:trHeight w:val="701"/>
        </w:trPr>
        <w:tc>
          <w:tcPr>
            <w:tcW w:w="1800" w:type="dxa"/>
            <w:vAlign w:val="center"/>
          </w:tcPr>
          <w:p w14:paraId="46DD0E14"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520" w:type="dxa"/>
            <w:vAlign w:val="center"/>
          </w:tcPr>
          <w:p w14:paraId="2971E5AA" w14:textId="77777777" w:rsidR="00BC67EA" w:rsidRDefault="00BC67EA" w:rsidP="0098513C">
            <w:pPr>
              <w:spacing w:after="0" w:line="240" w:lineRule="auto"/>
              <w:jc w:val="center"/>
              <w:rPr>
                <w:rFonts w:ascii="Times New Roman" w:hAnsi="Times New Roman" w:cs="Times New Roman"/>
                <w:sz w:val="24"/>
                <w:szCs w:val="24"/>
              </w:rPr>
            </w:pPr>
          </w:p>
          <w:p w14:paraId="118480C7" w14:textId="77777777" w:rsidR="006A7BAA" w:rsidRPr="00F763F3" w:rsidRDefault="006A7BAA" w:rsidP="0098513C">
            <w:pPr>
              <w:spacing w:after="0" w:line="240" w:lineRule="auto"/>
              <w:jc w:val="center"/>
              <w:rPr>
                <w:rFonts w:ascii="Times New Roman" w:hAnsi="Times New Roman" w:cs="Times New Roman"/>
                <w:sz w:val="24"/>
                <w:szCs w:val="24"/>
              </w:rPr>
            </w:pPr>
          </w:p>
        </w:tc>
        <w:tc>
          <w:tcPr>
            <w:tcW w:w="6900" w:type="dxa"/>
          </w:tcPr>
          <w:p w14:paraId="234D19DA" w14:textId="77777777" w:rsidR="00BC67EA" w:rsidRPr="00F763F3" w:rsidRDefault="00BC67EA" w:rsidP="00F763F3">
            <w:pPr>
              <w:spacing w:after="0" w:line="240" w:lineRule="auto"/>
              <w:rPr>
                <w:rFonts w:ascii="Times New Roman" w:hAnsi="Times New Roman" w:cs="Times New Roman"/>
                <w:sz w:val="24"/>
                <w:szCs w:val="24"/>
              </w:rPr>
            </w:pPr>
          </w:p>
        </w:tc>
      </w:tr>
    </w:tbl>
    <w:p w14:paraId="77380055" w14:textId="77777777" w:rsidR="006632D2" w:rsidRDefault="006632D2">
      <w:r>
        <w:br w:type="page"/>
      </w: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3630"/>
        <w:gridCol w:w="3570"/>
        <w:gridCol w:w="1530"/>
        <w:gridCol w:w="1800"/>
      </w:tblGrid>
      <w:tr w:rsidR="00BC67EA" w:rsidRPr="00F763F3" w14:paraId="0EBECDB3" w14:textId="77777777" w:rsidTr="00245460">
        <w:trPr>
          <w:trHeight w:val="695"/>
        </w:trPr>
        <w:tc>
          <w:tcPr>
            <w:tcW w:w="14220" w:type="dxa"/>
            <w:gridSpan w:val="6"/>
          </w:tcPr>
          <w:p w14:paraId="359E2359" w14:textId="4C7D1FC1" w:rsidR="00BC67EA" w:rsidRPr="00F763F3" w:rsidRDefault="00951187" w:rsidP="00AD2E16">
            <w:pPr>
              <w:spacing w:after="0" w:line="240" w:lineRule="auto"/>
              <w:jc w:val="center"/>
              <w:rPr>
                <w:rFonts w:ascii="Times New Roman" w:hAnsi="Times New Roman" w:cs="Times New Roman"/>
                <w:b/>
                <w:sz w:val="24"/>
                <w:szCs w:val="24"/>
              </w:rPr>
            </w:pPr>
            <w:r w:rsidRPr="00951187">
              <w:rPr>
                <w:rFonts w:ascii="Times New Roman" w:eastAsia="Times New Roman" w:hAnsi="Times New Roman" w:cs="Times New Roman"/>
                <w:b/>
                <w:sz w:val="24"/>
                <w:szCs w:val="24"/>
              </w:rPr>
              <w:lastRenderedPageBreak/>
              <w:t>COMPETENCY 7: ASSESS INDIVIDUALS, FAMILIES, GROUPS, ORGANIZATIONS, AND COMMUNITIES</w:t>
            </w:r>
          </w:p>
        </w:tc>
      </w:tr>
      <w:tr w:rsidR="00BC67EA" w:rsidRPr="00F763F3" w14:paraId="59F36C9F" w14:textId="77777777" w:rsidTr="00245460">
        <w:trPr>
          <w:trHeight w:val="574"/>
        </w:trPr>
        <w:tc>
          <w:tcPr>
            <w:tcW w:w="3690" w:type="dxa"/>
            <w:gridSpan w:val="2"/>
            <w:shd w:val="clear" w:color="auto" w:fill="D0CECE" w:themeFill="background2" w:themeFillShade="E6"/>
            <w:vAlign w:val="center"/>
          </w:tcPr>
          <w:p w14:paraId="48E600A0" w14:textId="15350B28" w:rsidR="00BC67EA"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BC67EA"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gridSpan w:val="2"/>
            <w:shd w:val="clear" w:color="auto" w:fill="D0CECE" w:themeFill="background2" w:themeFillShade="E6"/>
            <w:vAlign w:val="center"/>
          </w:tcPr>
          <w:p w14:paraId="567A5164" w14:textId="77777777" w:rsidR="00BC67EA"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3AB2E799" w14:textId="2D913C6D"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7C6B9A84" w14:textId="5C6716B2"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tc>
        <w:tc>
          <w:tcPr>
            <w:tcW w:w="1800" w:type="dxa"/>
            <w:shd w:val="clear" w:color="auto" w:fill="D0CECE" w:themeFill="background2" w:themeFillShade="E6"/>
            <w:vAlign w:val="center"/>
          </w:tcPr>
          <w:p w14:paraId="4713B429" w14:textId="130A06B6"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CC1C0F" w:rsidRPr="00F763F3" w14:paraId="0CB2ECB5" w14:textId="77777777" w:rsidTr="00245460">
        <w:trPr>
          <w:trHeight w:val="1232"/>
        </w:trPr>
        <w:tc>
          <w:tcPr>
            <w:tcW w:w="14220" w:type="dxa"/>
            <w:gridSpan w:val="6"/>
          </w:tcPr>
          <w:p w14:paraId="3D309AE4" w14:textId="016FAAD9" w:rsidR="00CC1C0F" w:rsidRPr="00F763F3" w:rsidRDefault="00CC1C0F" w:rsidP="00826FE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At the advanced level, social workers have the knowledge and skills to use multidisciplinary, multidimensional assessment methods to intervene with complex client systems, and they understand the strengths and limitations of extant assessment methods. Social workers select the most appropriate assessment tools and methods and also evaluate, adapt, and modify assessment tools and methods to enhance their validity in working with diverse groups (e.g., gender, race/ethnicity, immigrant status, sexual orientation, and gender expression). Advanced social workers recognize the implications of the larger practice context in the assessment process and value the importance of inter-professional collaboration in this process. Social workers:</w:t>
            </w:r>
          </w:p>
        </w:tc>
      </w:tr>
      <w:tr w:rsidR="00BC67EA" w:rsidRPr="00F763F3" w14:paraId="024922C3" w14:textId="77777777" w:rsidTr="00245460">
        <w:trPr>
          <w:trHeight w:val="1214"/>
        </w:trPr>
        <w:tc>
          <w:tcPr>
            <w:tcW w:w="3690" w:type="dxa"/>
            <w:gridSpan w:val="2"/>
          </w:tcPr>
          <w:p w14:paraId="472F80FE" w14:textId="27E00C81" w:rsidR="00BC67EA" w:rsidRPr="00826FEB" w:rsidRDefault="00CC1C0F" w:rsidP="00826FEB">
            <w:pPr>
              <w:widowControl w:val="0"/>
              <w:numPr>
                <w:ilvl w:val="0"/>
                <w:numId w:val="25"/>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comprehensive assessment of client systems with complex needs; and</w:t>
            </w:r>
          </w:p>
        </w:tc>
        <w:tc>
          <w:tcPr>
            <w:tcW w:w="7200" w:type="dxa"/>
            <w:gridSpan w:val="2"/>
          </w:tcPr>
          <w:p w14:paraId="5A64FCC9" w14:textId="77777777" w:rsidR="00AD2E16" w:rsidRDefault="00AD2E16" w:rsidP="00AD2E16">
            <w:pPr>
              <w:spacing w:after="0" w:line="240" w:lineRule="auto"/>
              <w:rPr>
                <w:rFonts w:ascii="Times New Roman" w:hAnsi="Times New Roman" w:cs="Times New Roman"/>
                <w:i/>
                <w:sz w:val="24"/>
                <w:szCs w:val="24"/>
              </w:rPr>
            </w:pPr>
          </w:p>
          <w:p w14:paraId="6F428BF9" w14:textId="11B85A74" w:rsidR="00AD2E16" w:rsidRDefault="00AD2E16" w:rsidP="00AD2E16">
            <w:pPr>
              <w:spacing w:after="0" w:line="240" w:lineRule="auto"/>
              <w:rPr>
                <w:rFonts w:ascii="Times New Roman" w:hAnsi="Times New Roman" w:cs="Times New Roman"/>
                <w:i/>
                <w:sz w:val="24"/>
                <w:szCs w:val="24"/>
              </w:rPr>
            </w:pPr>
          </w:p>
          <w:p w14:paraId="7090622F" w14:textId="6E138A73"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E9C660E" w14:textId="77777777" w:rsidTr="00045409">
              <w:trPr>
                <w:trHeight w:val="440"/>
              </w:trPr>
              <w:tc>
                <w:tcPr>
                  <w:tcW w:w="895" w:type="dxa"/>
                </w:tcPr>
                <w:p w14:paraId="256A954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4EE5709"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68DA04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249A8FE" w14:textId="078270A4"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1EE4E7C6" w14:textId="77777777" w:rsidR="00AD2E16" w:rsidRPr="00C950AB" w:rsidRDefault="00AD2E16" w:rsidP="00AD2E16">
                  <w:pPr>
                    <w:jc w:val="center"/>
                    <w:rPr>
                      <w:rFonts w:ascii="Times New Roman" w:hAnsi="Times New Roman" w:cs="Times New Roman"/>
                      <w:b/>
                      <w:sz w:val="14"/>
                      <w:szCs w:val="24"/>
                    </w:rPr>
                  </w:pPr>
                </w:p>
              </w:tc>
            </w:tr>
          </w:tbl>
          <w:p w14:paraId="047474AE"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02ACF9F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40FE993A"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785CCCF2" w14:textId="77777777" w:rsidTr="00245460">
        <w:trPr>
          <w:trHeight w:val="1250"/>
        </w:trPr>
        <w:tc>
          <w:tcPr>
            <w:tcW w:w="3690" w:type="dxa"/>
            <w:gridSpan w:val="2"/>
          </w:tcPr>
          <w:p w14:paraId="4AC75168" w14:textId="53832540" w:rsidR="00BC67EA" w:rsidRPr="00826FEB" w:rsidRDefault="00CC1C0F" w:rsidP="00826FEB">
            <w:pPr>
              <w:pStyle w:val="ListParagraph"/>
              <w:widowControl w:val="0"/>
              <w:numPr>
                <w:ilvl w:val="0"/>
                <w:numId w:val="25"/>
              </w:numPr>
              <w:spacing w:line="240" w:lineRule="auto"/>
              <w:ind w:left="342" w:hanging="378"/>
              <w:rPr>
                <w:rFonts w:ascii="Times New Roman" w:eastAsia="Times New Roman" w:hAnsi="Times New Roman" w:cs="Times New Roman"/>
                <w:sz w:val="24"/>
                <w:szCs w:val="24"/>
              </w:rPr>
            </w:pPr>
            <w:r w:rsidRPr="00826FEB">
              <w:rPr>
                <w:rFonts w:ascii="Times New Roman" w:eastAsia="Times New Roman" w:hAnsi="Times New Roman" w:cs="Times New Roman"/>
                <w:sz w:val="24"/>
                <w:szCs w:val="24"/>
              </w:rPr>
              <w:t>administer and interpret assessment and diagnostic tools that are appropriate for use with diverse client systems with complex needs.</w:t>
            </w:r>
          </w:p>
        </w:tc>
        <w:tc>
          <w:tcPr>
            <w:tcW w:w="7200" w:type="dxa"/>
            <w:gridSpan w:val="2"/>
          </w:tcPr>
          <w:p w14:paraId="07398F5E" w14:textId="77777777" w:rsidR="00AD2E16" w:rsidRDefault="00AD2E16" w:rsidP="00AD2E16">
            <w:pPr>
              <w:spacing w:after="0" w:line="240" w:lineRule="auto"/>
              <w:rPr>
                <w:rFonts w:ascii="Times New Roman" w:hAnsi="Times New Roman" w:cs="Times New Roman"/>
                <w:i/>
                <w:sz w:val="24"/>
                <w:szCs w:val="24"/>
              </w:rPr>
            </w:pPr>
          </w:p>
          <w:p w14:paraId="4729F270" w14:textId="3EFE6B6E" w:rsidR="00AD2E16" w:rsidRDefault="00AD2E16" w:rsidP="00AD2E16">
            <w:pPr>
              <w:spacing w:after="0" w:line="240" w:lineRule="auto"/>
              <w:rPr>
                <w:rFonts w:ascii="Times New Roman" w:hAnsi="Times New Roman" w:cs="Times New Roman"/>
                <w:i/>
                <w:sz w:val="24"/>
                <w:szCs w:val="24"/>
              </w:rPr>
            </w:pPr>
          </w:p>
          <w:p w14:paraId="416C2C8F" w14:textId="77777777" w:rsidR="00826FEB" w:rsidRDefault="00826FEB" w:rsidP="00AD2E16">
            <w:pPr>
              <w:spacing w:after="0" w:line="240" w:lineRule="auto"/>
              <w:rPr>
                <w:rFonts w:ascii="Times New Roman" w:hAnsi="Times New Roman" w:cs="Times New Roman"/>
                <w:i/>
                <w:sz w:val="24"/>
                <w:szCs w:val="24"/>
              </w:rPr>
            </w:pPr>
          </w:p>
          <w:p w14:paraId="7A43E4DD"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3398E05F" w14:textId="77777777" w:rsidTr="00045409">
              <w:trPr>
                <w:trHeight w:val="440"/>
              </w:trPr>
              <w:tc>
                <w:tcPr>
                  <w:tcW w:w="895" w:type="dxa"/>
                </w:tcPr>
                <w:p w14:paraId="2F46910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13660F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E325F4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D7F3E67" w14:textId="7E830574"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2589D40E" w14:textId="77777777" w:rsidR="00AD2E16" w:rsidRPr="00C950AB" w:rsidRDefault="00AD2E16" w:rsidP="00AD2E16">
                  <w:pPr>
                    <w:jc w:val="center"/>
                    <w:rPr>
                      <w:rFonts w:ascii="Times New Roman" w:hAnsi="Times New Roman" w:cs="Times New Roman"/>
                      <w:b/>
                      <w:sz w:val="14"/>
                      <w:szCs w:val="24"/>
                    </w:rPr>
                  </w:pPr>
                </w:p>
              </w:tc>
            </w:tr>
          </w:tbl>
          <w:p w14:paraId="5B8ACFF5"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7758DE4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2754B97E" w14:textId="77777777" w:rsidR="00BC67EA" w:rsidRPr="00F763F3" w:rsidRDefault="00BC67EA" w:rsidP="00F763F3">
            <w:pPr>
              <w:spacing w:after="0" w:line="240" w:lineRule="auto"/>
              <w:rPr>
                <w:rFonts w:ascii="Times New Roman" w:hAnsi="Times New Roman" w:cs="Times New Roman"/>
                <w:sz w:val="24"/>
                <w:szCs w:val="24"/>
              </w:rPr>
            </w:pPr>
          </w:p>
        </w:tc>
      </w:tr>
      <w:tr w:rsidR="00951187" w:rsidRPr="00F763F3" w14:paraId="30FA278B" w14:textId="77777777" w:rsidTr="00CC0771">
        <w:trPr>
          <w:trHeight w:val="512"/>
        </w:trPr>
        <w:tc>
          <w:tcPr>
            <w:tcW w:w="14220" w:type="dxa"/>
            <w:gridSpan w:val="6"/>
            <w:shd w:val="clear" w:color="auto" w:fill="D0CECE" w:themeFill="background2" w:themeFillShade="E6"/>
            <w:vAlign w:val="center"/>
          </w:tcPr>
          <w:p w14:paraId="198EB6A3" w14:textId="77777777" w:rsidR="00951187" w:rsidRPr="00951187" w:rsidRDefault="00951187" w:rsidP="0098513C">
            <w:pPr>
              <w:spacing w:after="0" w:line="240" w:lineRule="auto"/>
              <w:jc w:val="center"/>
              <w:rPr>
                <w:rFonts w:ascii="Times New Roman" w:hAnsi="Times New Roman" w:cs="Times New Roman"/>
                <w:b/>
                <w:sz w:val="24"/>
                <w:szCs w:val="24"/>
              </w:rPr>
            </w:pPr>
            <w:r w:rsidRPr="00951187">
              <w:rPr>
                <w:rFonts w:ascii="Times New Roman" w:eastAsia="Times New Roman" w:hAnsi="Times New Roman" w:cs="Times New Roman"/>
                <w:b/>
                <w:sz w:val="24"/>
                <w:szCs w:val="24"/>
              </w:rPr>
              <w:t>COMPETENCY 7: ASSESS INDIVIDUALS, FAMILIES, GROUPS, ORGANIZATIONS, AND COMMUNITIES</w:t>
            </w:r>
          </w:p>
          <w:p w14:paraId="13013926" w14:textId="77777777" w:rsidR="00951187" w:rsidRPr="00F763F3" w:rsidRDefault="00951187" w:rsidP="0098513C">
            <w:pPr>
              <w:spacing w:after="0" w:line="240" w:lineRule="auto"/>
              <w:jc w:val="center"/>
              <w:rPr>
                <w:rFonts w:ascii="Times New Roman" w:hAnsi="Times New Roman" w:cs="Times New Roman"/>
                <w:b/>
                <w:sz w:val="24"/>
                <w:szCs w:val="24"/>
              </w:rPr>
            </w:pPr>
          </w:p>
        </w:tc>
      </w:tr>
      <w:tr w:rsidR="00BC67EA" w:rsidRPr="00F763F3" w14:paraId="00B372E6" w14:textId="77777777" w:rsidTr="00245460">
        <w:trPr>
          <w:trHeight w:val="701"/>
        </w:trPr>
        <w:tc>
          <w:tcPr>
            <w:tcW w:w="7320" w:type="dxa"/>
            <w:gridSpan w:val="3"/>
            <w:shd w:val="clear" w:color="auto" w:fill="D0CECE" w:themeFill="background2" w:themeFillShade="E6"/>
            <w:vAlign w:val="center"/>
          </w:tcPr>
          <w:p w14:paraId="07CBD6F1" w14:textId="7777777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900" w:type="dxa"/>
            <w:gridSpan w:val="3"/>
            <w:shd w:val="clear" w:color="auto" w:fill="D0CECE" w:themeFill="background2" w:themeFillShade="E6"/>
            <w:vAlign w:val="center"/>
          </w:tcPr>
          <w:p w14:paraId="32018E0E" w14:textId="46656940"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2024A8A8" w14:textId="77777777" w:rsidTr="000B7E60">
        <w:trPr>
          <w:trHeight w:val="701"/>
        </w:trPr>
        <w:tc>
          <w:tcPr>
            <w:tcW w:w="1800" w:type="dxa"/>
            <w:vAlign w:val="center"/>
          </w:tcPr>
          <w:p w14:paraId="09BB2FA6" w14:textId="77777777" w:rsidR="000B7E60"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7F4BA3CA" w14:textId="223C98B6" w:rsidR="00BC67EA" w:rsidRPr="00F763F3"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520" w:type="dxa"/>
            <w:gridSpan w:val="2"/>
          </w:tcPr>
          <w:p w14:paraId="13D76C1B" w14:textId="77777777" w:rsidR="00BC67EA" w:rsidRPr="00F763F3" w:rsidRDefault="00BC67EA" w:rsidP="00F763F3">
            <w:pPr>
              <w:spacing w:after="0" w:line="240" w:lineRule="auto"/>
              <w:rPr>
                <w:rFonts w:ascii="Times New Roman" w:hAnsi="Times New Roman" w:cs="Times New Roman"/>
                <w:sz w:val="24"/>
                <w:szCs w:val="24"/>
              </w:rPr>
            </w:pPr>
          </w:p>
        </w:tc>
        <w:tc>
          <w:tcPr>
            <w:tcW w:w="6900" w:type="dxa"/>
            <w:gridSpan w:val="3"/>
          </w:tcPr>
          <w:p w14:paraId="4A5B003B"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031B736A" w14:textId="77777777" w:rsidTr="000B7E60">
        <w:trPr>
          <w:trHeight w:val="701"/>
        </w:trPr>
        <w:tc>
          <w:tcPr>
            <w:tcW w:w="1800" w:type="dxa"/>
            <w:vAlign w:val="center"/>
          </w:tcPr>
          <w:p w14:paraId="39670AFA"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520" w:type="dxa"/>
            <w:gridSpan w:val="2"/>
          </w:tcPr>
          <w:p w14:paraId="411CD969" w14:textId="77777777" w:rsidR="00BC67EA" w:rsidRPr="00F763F3" w:rsidRDefault="00BC67EA" w:rsidP="00F763F3">
            <w:pPr>
              <w:spacing w:after="0" w:line="240" w:lineRule="auto"/>
              <w:rPr>
                <w:rFonts w:ascii="Times New Roman" w:hAnsi="Times New Roman" w:cs="Times New Roman"/>
                <w:sz w:val="24"/>
                <w:szCs w:val="24"/>
              </w:rPr>
            </w:pPr>
          </w:p>
        </w:tc>
        <w:tc>
          <w:tcPr>
            <w:tcW w:w="6900" w:type="dxa"/>
            <w:gridSpan w:val="3"/>
          </w:tcPr>
          <w:p w14:paraId="0ACD5AA7" w14:textId="77777777" w:rsidR="00BC67EA" w:rsidRPr="00F763F3" w:rsidRDefault="00BC67EA" w:rsidP="00F763F3">
            <w:pPr>
              <w:spacing w:after="0" w:line="240" w:lineRule="auto"/>
              <w:rPr>
                <w:rFonts w:ascii="Times New Roman" w:hAnsi="Times New Roman" w:cs="Times New Roman"/>
                <w:sz w:val="24"/>
                <w:szCs w:val="24"/>
              </w:rPr>
            </w:pPr>
          </w:p>
        </w:tc>
      </w:tr>
    </w:tbl>
    <w:p w14:paraId="47BE8EFF" w14:textId="748E07F3" w:rsidR="00BC67EA" w:rsidRPr="00F763F3" w:rsidRDefault="00BC67EA" w:rsidP="00F763F3">
      <w:pPr>
        <w:spacing w:after="0" w:line="240" w:lineRule="auto"/>
        <w:rPr>
          <w:rFonts w:ascii="Times New Roman" w:hAnsi="Times New Roman" w:cs="Times New Roman"/>
          <w:sz w:val="24"/>
          <w:szCs w:val="24"/>
        </w:rPr>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7200"/>
        <w:gridCol w:w="1530"/>
        <w:gridCol w:w="1800"/>
      </w:tblGrid>
      <w:tr w:rsidR="00BC67EA" w:rsidRPr="00F763F3" w14:paraId="283BC15D" w14:textId="77777777" w:rsidTr="00900DBB">
        <w:trPr>
          <w:trHeight w:val="695"/>
        </w:trPr>
        <w:tc>
          <w:tcPr>
            <w:tcW w:w="14220" w:type="dxa"/>
            <w:gridSpan w:val="4"/>
          </w:tcPr>
          <w:p w14:paraId="0C40AD0F" w14:textId="4CC144C0" w:rsidR="00BC67EA"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COMPETENCY 8: INTERVENE WITH INDIVIDUALS, FAMILIES, GROUPS, ORGANIZATIONS, AND COMMUNITIES</w:t>
            </w:r>
          </w:p>
        </w:tc>
      </w:tr>
      <w:tr w:rsidR="00BC67EA" w:rsidRPr="00F763F3" w14:paraId="6E3CF19B" w14:textId="77777777" w:rsidTr="001B50E2">
        <w:trPr>
          <w:trHeight w:val="574"/>
        </w:trPr>
        <w:tc>
          <w:tcPr>
            <w:tcW w:w="3690" w:type="dxa"/>
            <w:shd w:val="clear" w:color="auto" w:fill="D0CECE" w:themeFill="background2" w:themeFillShade="E6"/>
            <w:vAlign w:val="center"/>
          </w:tcPr>
          <w:p w14:paraId="1775C702" w14:textId="4D16AB9C" w:rsidR="00BC67EA" w:rsidRPr="00F763F3" w:rsidRDefault="001B50E2"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RELATED BEHAVIORS</w:t>
            </w:r>
          </w:p>
        </w:tc>
        <w:tc>
          <w:tcPr>
            <w:tcW w:w="7200" w:type="dxa"/>
            <w:shd w:val="clear" w:color="auto" w:fill="D0CECE" w:themeFill="background2" w:themeFillShade="E6"/>
            <w:vAlign w:val="center"/>
          </w:tcPr>
          <w:p w14:paraId="0ACCCE7B" w14:textId="77777777" w:rsidR="00BC67EA" w:rsidRDefault="00BC67EA"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1C605060" w14:textId="6E19F130"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35F832A4" w14:textId="622F51A9" w:rsidR="00BC67EA" w:rsidRPr="00F763F3" w:rsidRDefault="001B50E2"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800" w:type="dxa"/>
            <w:shd w:val="clear" w:color="auto" w:fill="D0CECE" w:themeFill="background2" w:themeFillShade="E6"/>
            <w:vAlign w:val="center"/>
          </w:tcPr>
          <w:p w14:paraId="0DBB8729" w14:textId="3FCDC999" w:rsidR="00BC67EA" w:rsidRPr="00F763F3" w:rsidRDefault="001B50E2"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CC1C0F" w:rsidRPr="00F763F3" w14:paraId="082BE02E" w14:textId="77777777" w:rsidTr="00DE784C">
        <w:trPr>
          <w:trHeight w:val="1232"/>
        </w:trPr>
        <w:tc>
          <w:tcPr>
            <w:tcW w:w="14220" w:type="dxa"/>
            <w:gridSpan w:val="4"/>
          </w:tcPr>
          <w:p w14:paraId="1E194533" w14:textId="77777777" w:rsidR="00245460" w:rsidRDefault="00245460" w:rsidP="00245460">
            <w:pPr>
              <w:spacing w:after="0" w:line="240" w:lineRule="auto"/>
              <w:rPr>
                <w:rFonts w:ascii="Times New Roman" w:eastAsia="Times New Roman" w:hAnsi="Times New Roman" w:cs="Times New Roman"/>
                <w:sz w:val="24"/>
                <w:szCs w:val="24"/>
              </w:rPr>
            </w:pPr>
          </w:p>
          <w:p w14:paraId="0E45005E" w14:textId="091FA568" w:rsidR="00CC1C0F" w:rsidRPr="00F763F3" w:rsidRDefault="00CC1C0F" w:rsidP="0024546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At the advanced level, social workers in all practice settings recognize the importance of selecting and applying appropriate theoretical frameworks and/or models to guide interventions with individuals, families, groups, organizations, and communities. Social workers utilize theoretical frameworks and models when designing interventions related to loss, change, and transition across the lifespan. Social workers work collaboratively with client systems to develop clear, timely, and appropriate goals and objectives when planning interventions and programs. Social workers use ongoing feedback to respond sensitively to changing situations and complex needs and apply appropriate financial, organizational, and administrative processes to service delivery.  Social workers:</w:t>
            </w:r>
            <w:r>
              <w:rPr>
                <w:rFonts w:ascii="Times New Roman" w:eastAsia="Times New Roman" w:hAnsi="Times New Roman" w:cs="Times New Roman"/>
                <w:sz w:val="24"/>
                <w:szCs w:val="24"/>
              </w:rPr>
              <w:br/>
            </w:r>
          </w:p>
        </w:tc>
      </w:tr>
      <w:tr w:rsidR="00BC67EA" w:rsidRPr="00F763F3" w14:paraId="60F3C8F7" w14:textId="77777777" w:rsidTr="00900DBB">
        <w:trPr>
          <w:trHeight w:val="1430"/>
        </w:trPr>
        <w:tc>
          <w:tcPr>
            <w:tcW w:w="3690" w:type="dxa"/>
          </w:tcPr>
          <w:p w14:paraId="164409DF" w14:textId="272C2A04" w:rsidR="00826FEB" w:rsidRPr="00826FEB" w:rsidRDefault="00CC1C0F" w:rsidP="00826FEB">
            <w:pPr>
              <w:pStyle w:val="ListParagraph"/>
              <w:numPr>
                <w:ilvl w:val="1"/>
                <w:numId w:val="25"/>
              </w:numPr>
              <w:spacing w:after="240" w:line="240" w:lineRule="auto"/>
              <w:ind w:left="340" w:hanging="380"/>
              <w:rPr>
                <w:rFonts w:ascii="Times New Roman" w:hAnsi="Times New Roman" w:cs="Times New Roman"/>
                <w:sz w:val="24"/>
                <w:szCs w:val="24"/>
              </w:rPr>
            </w:pPr>
            <w:r w:rsidRPr="00826FEB">
              <w:rPr>
                <w:rFonts w:ascii="Times New Roman" w:eastAsia="Times New Roman" w:hAnsi="Times New Roman" w:cs="Times New Roman"/>
                <w:sz w:val="24"/>
                <w:szCs w:val="24"/>
              </w:rPr>
              <w:t>m</w:t>
            </w:r>
            <w:r w:rsidR="00826FEB" w:rsidRPr="00826FEB">
              <w:rPr>
                <w:rFonts w:ascii="Times New Roman" w:eastAsia="Times New Roman" w:hAnsi="Times New Roman" w:cs="Times New Roman"/>
                <w:sz w:val="24"/>
                <w:szCs w:val="24"/>
              </w:rPr>
              <w:t xml:space="preserve">aintain a person-in-environment </w:t>
            </w:r>
            <w:r w:rsidRPr="00826FEB">
              <w:rPr>
                <w:rFonts w:ascii="Times New Roman" w:eastAsia="Times New Roman" w:hAnsi="Times New Roman" w:cs="Times New Roman"/>
                <w:sz w:val="24"/>
                <w:szCs w:val="24"/>
              </w:rPr>
              <w:t>perspective while using appropriately selected theories and/or models to design and guide programs and/or interventions with complex systems and</w:t>
            </w:r>
          </w:p>
        </w:tc>
        <w:tc>
          <w:tcPr>
            <w:tcW w:w="7200" w:type="dxa"/>
          </w:tcPr>
          <w:p w14:paraId="22672013" w14:textId="77777777" w:rsidR="00BC67EA" w:rsidRDefault="00BC67EA" w:rsidP="00F763F3">
            <w:pPr>
              <w:spacing w:after="0" w:line="240" w:lineRule="auto"/>
              <w:rPr>
                <w:rFonts w:ascii="Times New Roman" w:hAnsi="Times New Roman" w:cs="Times New Roman"/>
                <w:i/>
                <w:sz w:val="24"/>
                <w:szCs w:val="24"/>
              </w:rPr>
            </w:pPr>
          </w:p>
          <w:p w14:paraId="4829487B" w14:textId="77777777" w:rsidR="00AD2E16" w:rsidRDefault="00AD2E16" w:rsidP="00F763F3">
            <w:pPr>
              <w:spacing w:after="0" w:line="240" w:lineRule="auto"/>
              <w:rPr>
                <w:rFonts w:ascii="Times New Roman" w:hAnsi="Times New Roman" w:cs="Times New Roman"/>
                <w:i/>
                <w:sz w:val="24"/>
                <w:szCs w:val="24"/>
              </w:rPr>
            </w:pPr>
          </w:p>
          <w:p w14:paraId="72CE80C7" w14:textId="53D7D941" w:rsidR="00AD2E16" w:rsidRDefault="00AD2E16" w:rsidP="00AD2E16">
            <w:pPr>
              <w:spacing w:after="0" w:line="240" w:lineRule="auto"/>
              <w:rPr>
                <w:rFonts w:ascii="Times New Roman" w:hAnsi="Times New Roman" w:cs="Times New Roman"/>
                <w:i/>
                <w:sz w:val="24"/>
                <w:szCs w:val="24"/>
              </w:rPr>
            </w:pPr>
          </w:p>
          <w:p w14:paraId="1AB66902" w14:textId="62E735C2" w:rsidR="00AD2E16" w:rsidRDefault="00AD2E16" w:rsidP="00AD2E16">
            <w:pPr>
              <w:spacing w:after="0" w:line="240" w:lineRule="auto"/>
              <w:rPr>
                <w:rFonts w:ascii="Times New Roman" w:hAnsi="Times New Roman" w:cs="Times New Roman"/>
                <w:i/>
                <w:sz w:val="24"/>
                <w:szCs w:val="24"/>
              </w:rPr>
            </w:pPr>
          </w:p>
          <w:p w14:paraId="772F5A49" w14:textId="77777777" w:rsidR="00AD2E16" w:rsidRDefault="00AD2E16" w:rsidP="00AD2E16">
            <w:pPr>
              <w:spacing w:after="0" w:line="240" w:lineRule="auto"/>
              <w:rPr>
                <w:rFonts w:ascii="Times New Roman" w:hAnsi="Times New Roman" w:cs="Times New Roman"/>
                <w:i/>
                <w:sz w:val="24"/>
                <w:szCs w:val="24"/>
              </w:rPr>
            </w:pPr>
          </w:p>
          <w:p w14:paraId="6EA7966E"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A413D42" w14:textId="77777777" w:rsidTr="00045409">
              <w:trPr>
                <w:trHeight w:val="440"/>
              </w:trPr>
              <w:tc>
                <w:tcPr>
                  <w:tcW w:w="895" w:type="dxa"/>
                </w:tcPr>
                <w:p w14:paraId="2E42FA2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5A83EF0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274D9B9"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7D15850" w14:textId="47046B32"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2535C131" w14:textId="77777777" w:rsidR="00AD2E16" w:rsidRPr="00C950AB" w:rsidRDefault="00AD2E16" w:rsidP="00AD2E16">
                  <w:pPr>
                    <w:jc w:val="center"/>
                    <w:rPr>
                      <w:rFonts w:ascii="Times New Roman" w:hAnsi="Times New Roman" w:cs="Times New Roman"/>
                      <w:b/>
                      <w:sz w:val="14"/>
                      <w:szCs w:val="24"/>
                    </w:rPr>
                  </w:pPr>
                </w:p>
              </w:tc>
            </w:tr>
          </w:tbl>
          <w:p w14:paraId="4B3B7C97" w14:textId="69464746" w:rsidR="00AD2E16" w:rsidRPr="00F763F3" w:rsidRDefault="00AD2E16" w:rsidP="00F763F3">
            <w:pPr>
              <w:spacing w:after="0" w:line="240" w:lineRule="auto"/>
              <w:rPr>
                <w:rFonts w:ascii="Times New Roman" w:hAnsi="Times New Roman" w:cs="Times New Roman"/>
                <w:i/>
                <w:sz w:val="24"/>
                <w:szCs w:val="24"/>
              </w:rPr>
            </w:pPr>
          </w:p>
        </w:tc>
        <w:tc>
          <w:tcPr>
            <w:tcW w:w="1530" w:type="dxa"/>
          </w:tcPr>
          <w:p w14:paraId="442778C2"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39508464"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755B844F" w14:textId="77777777" w:rsidTr="00900DBB">
        <w:trPr>
          <w:trHeight w:val="1250"/>
        </w:trPr>
        <w:tc>
          <w:tcPr>
            <w:tcW w:w="3690" w:type="dxa"/>
          </w:tcPr>
          <w:p w14:paraId="0371A75E" w14:textId="0925A409" w:rsidR="00BC67EA" w:rsidRPr="00826FEB" w:rsidRDefault="00CC1C0F" w:rsidP="00826FEB">
            <w:pPr>
              <w:pStyle w:val="ListParagraph"/>
              <w:numPr>
                <w:ilvl w:val="1"/>
                <w:numId w:val="25"/>
              </w:numPr>
              <w:spacing w:after="0" w:line="240" w:lineRule="auto"/>
              <w:ind w:left="340" w:hanging="380"/>
              <w:rPr>
                <w:rFonts w:ascii="Times New Roman" w:hAnsi="Times New Roman" w:cs="Times New Roman"/>
                <w:sz w:val="24"/>
                <w:szCs w:val="24"/>
              </w:rPr>
            </w:pPr>
            <w:r w:rsidRPr="00826FEB">
              <w:rPr>
                <w:rFonts w:ascii="Times New Roman" w:eastAsia="Times New Roman" w:hAnsi="Times New Roman" w:cs="Times New Roman"/>
                <w:sz w:val="24"/>
                <w:szCs w:val="24"/>
              </w:rPr>
              <w:t>monitor and evaluate the impact of interventions and adjust interventions as needed to support client systems in their change processes.</w:t>
            </w:r>
          </w:p>
        </w:tc>
        <w:tc>
          <w:tcPr>
            <w:tcW w:w="7200" w:type="dxa"/>
          </w:tcPr>
          <w:p w14:paraId="1C5D908A" w14:textId="77777777" w:rsidR="00AD2E16" w:rsidRDefault="00AD2E16" w:rsidP="00AD2E16">
            <w:pPr>
              <w:spacing w:after="0" w:line="240" w:lineRule="auto"/>
              <w:rPr>
                <w:rFonts w:ascii="Times New Roman" w:hAnsi="Times New Roman" w:cs="Times New Roman"/>
                <w:i/>
                <w:sz w:val="24"/>
                <w:szCs w:val="24"/>
              </w:rPr>
            </w:pPr>
          </w:p>
          <w:p w14:paraId="385B86B3" w14:textId="1531C9A2" w:rsidR="00AD2E16" w:rsidRDefault="00AD2E16" w:rsidP="00AD2E16">
            <w:pPr>
              <w:spacing w:after="0" w:line="240" w:lineRule="auto"/>
              <w:rPr>
                <w:rFonts w:ascii="Times New Roman" w:hAnsi="Times New Roman" w:cs="Times New Roman"/>
                <w:i/>
                <w:sz w:val="24"/>
                <w:szCs w:val="24"/>
              </w:rPr>
            </w:pPr>
          </w:p>
          <w:p w14:paraId="3211016D" w14:textId="26D5C8A5" w:rsidR="00245460" w:rsidRDefault="00245460" w:rsidP="00AD2E16">
            <w:pPr>
              <w:spacing w:after="0" w:line="240" w:lineRule="auto"/>
              <w:rPr>
                <w:rFonts w:ascii="Times New Roman" w:hAnsi="Times New Roman" w:cs="Times New Roman"/>
                <w:i/>
                <w:sz w:val="24"/>
                <w:szCs w:val="24"/>
              </w:rPr>
            </w:pPr>
          </w:p>
          <w:p w14:paraId="727F20A7" w14:textId="77777777" w:rsidR="00245460" w:rsidRDefault="00245460"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FF5BF98" w14:textId="77777777" w:rsidTr="00045409">
              <w:trPr>
                <w:trHeight w:val="440"/>
              </w:trPr>
              <w:tc>
                <w:tcPr>
                  <w:tcW w:w="895" w:type="dxa"/>
                </w:tcPr>
                <w:p w14:paraId="2A4B5878"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78DCC7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5E98EA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C136B72" w14:textId="76497601"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400DE422" w14:textId="77777777" w:rsidR="00AD2E16" w:rsidRPr="00C950AB" w:rsidRDefault="00AD2E16" w:rsidP="00AD2E16">
                  <w:pPr>
                    <w:jc w:val="center"/>
                    <w:rPr>
                      <w:rFonts w:ascii="Times New Roman" w:hAnsi="Times New Roman" w:cs="Times New Roman"/>
                      <w:b/>
                      <w:sz w:val="14"/>
                      <w:szCs w:val="24"/>
                    </w:rPr>
                  </w:pPr>
                </w:p>
              </w:tc>
            </w:tr>
          </w:tbl>
          <w:p w14:paraId="3A2E6963"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218DC333"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568632E6" w14:textId="77777777" w:rsidR="00BC67EA" w:rsidRPr="00F763F3" w:rsidRDefault="00BC67EA" w:rsidP="00F763F3">
            <w:pPr>
              <w:spacing w:after="0" w:line="240" w:lineRule="auto"/>
              <w:rPr>
                <w:rFonts w:ascii="Times New Roman" w:hAnsi="Times New Roman" w:cs="Times New Roman"/>
                <w:sz w:val="24"/>
                <w:szCs w:val="24"/>
              </w:rPr>
            </w:pPr>
          </w:p>
        </w:tc>
      </w:tr>
    </w:tbl>
    <w:p w14:paraId="2872C14B" w14:textId="77777777" w:rsidR="00245460" w:rsidRDefault="00245460">
      <w: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796"/>
        <w:gridCol w:w="6624"/>
      </w:tblGrid>
      <w:tr w:rsidR="002035DA" w:rsidRPr="00F763F3" w14:paraId="2F0624A1" w14:textId="77777777" w:rsidTr="001B50E2">
        <w:trPr>
          <w:trHeight w:val="701"/>
        </w:trPr>
        <w:tc>
          <w:tcPr>
            <w:tcW w:w="14220" w:type="dxa"/>
            <w:gridSpan w:val="3"/>
            <w:shd w:val="clear" w:color="auto" w:fill="D0CECE" w:themeFill="background2" w:themeFillShade="E6"/>
            <w:vAlign w:val="center"/>
          </w:tcPr>
          <w:p w14:paraId="1F29EB1B" w14:textId="09CD6A46" w:rsidR="002035DA" w:rsidRPr="00F763F3" w:rsidRDefault="002035DA" w:rsidP="001B50E2">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COMPETENCY 8: INTERVENE WITH INDIVIDUALS, FAMILIES, GROUPS, ORGANIZATIONS, AND COMMUNITIES</w:t>
            </w:r>
          </w:p>
          <w:p w14:paraId="262D32E4" w14:textId="77777777" w:rsidR="002035DA" w:rsidRPr="00F763F3" w:rsidRDefault="002035DA" w:rsidP="001B50E2">
            <w:pPr>
              <w:spacing w:after="0" w:line="240" w:lineRule="auto"/>
              <w:jc w:val="center"/>
              <w:rPr>
                <w:rFonts w:ascii="Times New Roman" w:hAnsi="Times New Roman" w:cs="Times New Roman"/>
                <w:b/>
                <w:sz w:val="24"/>
                <w:szCs w:val="24"/>
              </w:rPr>
            </w:pPr>
          </w:p>
        </w:tc>
      </w:tr>
      <w:tr w:rsidR="00BC67EA" w:rsidRPr="00F763F3" w14:paraId="56C0C1C5" w14:textId="77777777" w:rsidTr="001B50E2">
        <w:trPr>
          <w:trHeight w:val="701"/>
        </w:trPr>
        <w:tc>
          <w:tcPr>
            <w:tcW w:w="7596" w:type="dxa"/>
            <w:gridSpan w:val="2"/>
            <w:shd w:val="clear" w:color="auto" w:fill="D0CECE" w:themeFill="background2" w:themeFillShade="E6"/>
            <w:vAlign w:val="center"/>
          </w:tcPr>
          <w:p w14:paraId="19B7F920" w14:textId="77777777" w:rsidR="00BC67EA" w:rsidRPr="00F763F3" w:rsidRDefault="00BC67EA"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624" w:type="dxa"/>
            <w:shd w:val="clear" w:color="auto" w:fill="D0CECE" w:themeFill="background2" w:themeFillShade="E6"/>
            <w:vAlign w:val="center"/>
          </w:tcPr>
          <w:p w14:paraId="41DD02C9" w14:textId="3FF041F8" w:rsidR="00BC67EA" w:rsidRPr="00F763F3" w:rsidRDefault="00BC67EA"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0C2442BE" w14:textId="77777777" w:rsidTr="000B7E60">
        <w:trPr>
          <w:trHeight w:val="701"/>
        </w:trPr>
        <w:tc>
          <w:tcPr>
            <w:tcW w:w="1800" w:type="dxa"/>
            <w:vAlign w:val="center"/>
          </w:tcPr>
          <w:p w14:paraId="7AB7A8F3" w14:textId="77777777" w:rsidR="000B7E60" w:rsidRDefault="001B50E2"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3BD679DC" w14:textId="6FDC8A6F" w:rsidR="00BC67EA" w:rsidRPr="00F763F3" w:rsidRDefault="001B50E2"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796" w:type="dxa"/>
          </w:tcPr>
          <w:p w14:paraId="2E0DB7DA" w14:textId="77777777" w:rsidR="00BC67EA" w:rsidRPr="00F763F3" w:rsidRDefault="00BC67EA" w:rsidP="00F763F3">
            <w:pPr>
              <w:spacing w:after="0" w:line="240" w:lineRule="auto"/>
              <w:rPr>
                <w:rFonts w:ascii="Times New Roman" w:hAnsi="Times New Roman" w:cs="Times New Roman"/>
                <w:sz w:val="24"/>
                <w:szCs w:val="24"/>
              </w:rPr>
            </w:pPr>
          </w:p>
        </w:tc>
        <w:tc>
          <w:tcPr>
            <w:tcW w:w="6624" w:type="dxa"/>
          </w:tcPr>
          <w:p w14:paraId="5F52F23F"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6D7828D" w14:textId="77777777" w:rsidTr="000B7E60">
        <w:trPr>
          <w:trHeight w:val="701"/>
        </w:trPr>
        <w:tc>
          <w:tcPr>
            <w:tcW w:w="1800" w:type="dxa"/>
            <w:vAlign w:val="center"/>
          </w:tcPr>
          <w:p w14:paraId="66211D0E"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796" w:type="dxa"/>
          </w:tcPr>
          <w:p w14:paraId="1F649E78" w14:textId="77777777" w:rsidR="00BC67EA" w:rsidRPr="00F763F3" w:rsidRDefault="00BC67EA" w:rsidP="00F763F3">
            <w:pPr>
              <w:spacing w:after="0" w:line="240" w:lineRule="auto"/>
              <w:rPr>
                <w:rFonts w:ascii="Times New Roman" w:hAnsi="Times New Roman" w:cs="Times New Roman"/>
                <w:sz w:val="24"/>
                <w:szCs w:val="24"/>
              </w:rPr>
            </w:pPr>
          </w:p>
        </w:tc>
        <w:tc>
          <w:tcPr>
            <w:tcW w:w="6624" w:type="dxa"/>
          </w:tcPr>
          <w:p w14:paraId="72202926" w14:textId="77777777" w:rsidR="00BC67EA" w:rsidRPr="00F763F3" w:rsidRDefault="00BC67EA" w:rsidP="00F763F3">
            <w:pPr>
              <w:spacing w:after="0" w:line="240" w:lineRule="auto"/>
              <w:rPr>
                <w:rFonts w:ascii="Times New Roman" w:hAnsi="Times New Roman" w:cs="Times New Roman"/>
                <w:sz w:val="24"/>
                <w:szCs w:val="24"/>
              </w:rPr>
            </w:pPr>
          </w:p>
        </w:tc>
      </w:tr>
    </w:tbl>
    <w:p w14:paraId="24B83CDB" w14:textId="77777777" w:rsidR="00BC67EA" w:rsidRPr="00F763F3" w:rsidRDefault="00BC67EA" w:rsidP="00F763F3">
      <w:pPr>
        <w:spacing w:after="0" w:line="240" w:lineRule="auto"/>
        <w:rPr>
          <w:rFonts w:ascii="Times New Roman" w:hAnsi="Times New Roman" w:cs="Times New Roman"/>
          <w:sz w:val="24"/>
          <w:szCs w:val="24"/>
        </w:rPr>
      </w:pPr>
    </w:p>
    <w:p w14:paraId="4B036B09"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3906"/>
        <w:gridCol w:w="3294"/>
        <w:gridCol w:w="1521"/>
        <w:gridCol w:w="1809"/>
      </w:tblGrid>
      <w:tr w:rsidR="00513E78" w:rsidRPr="00F763F3" w14:paraId="52972D36" w14:textId="77777777" w:rsidTr="00245460">
        <w:trPr>
          <w:trHeight w:val="695"/>
        </w:trPr>
        <w:tc>
          <w:tcPr>
            <w:tcW w:w="14220" w:type="dxa"/>
            <w:gridSpan w:val="6"/>
          </w:tcPr>
          <w:p w14:paraId="2174DD0C" w14:textId="77777777" w:rsidR="00AD2E16"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 xml:space="preserve">COMPETENCY 9: EVALUATE PRACTICE WITH INDIVIDUALS, FAMILIES, GROUPS, </w:t>
            </w:r>
          </w:p>
          <w:p w14:paraId="5D2E0B10" w14:textId="6BE73F50" w:rsidR="00951187"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ORGANIZATIONS, AND COMMUNITIES</w:t>
            </w:r>
          </w:p>
          <w:p w14:paraId="63C33362" w14:textId="77777777" w:rsidR="00513E78" w:rsidRPr="00F763F3" w:rsidRDefault="00513E78" w:rsidP="00F763F3">
            <w:pPr>
              <w:spacing w:after="0" w:line="240" w:lineRule="auto"/>
              <w:rPr>
                <w:rFonts w:ascii="Times New Roman" w:eastAsia="Times New Roman" w:hAnsi="Times New Roman" w:cs="Times New Roman"/>
                <w:b/>
                <w:sz w:val="24"/>
                <w:szCs w:val="24"/>
              </w:rPr>
            </w:pPr>
          </w:p>
        </w:tc>
      </w:tr>
      <w:tr w:rsidR="00513E78" w:rsidRPr="00F763F3" w14:paraId="3A7B85B1" w14:textId="77777777" w:rsidTr="00245460">
        <w:trPr>
          <w:trHeight w:val="574"/>
        </w:trPr>
        <w:tc>
          <w:tcPr>
            <w:tcW w:w="3690" w:type="dxa"/>
            <w:gridSpan w:val="2"/>
            <w:shd w:val="clear" w:color="auto" w:fill="D0CECE" w:themeFill="background2" w:themeFillShade="E6"/>
            <w:vAlign w:val="center"/>
          </w:tcPr>
          <w:p w14:paraId="0CAE5F11" w14:textId="3435E2AC" w:rsidR="00513E78" w:rsidRPr="00F763F3" w:rsidRDefault="0098513C"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513E78"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gridSpan w:val="2"/>
            <w:shd w:val="clear" w:color="auto" w:fill="D0CECE" w:themeFill="background2" w:themeFillShade="E6"/>
            <w:vAlign w:val="center"/>
          </w:tcPr>
          <w:p w14:paraId="5871324F" w14:textId="09A3D97E" w:rsidR="00513E78"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1881B89D" w14:textId="72ADED87"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21" w:type="dxa"/>
            <w:shd w:val="clear" w:color="auto" w:fill="D0CECE" w:themeFill="background2" w:themeFillShade="E6"/>
            <w:vAlign w:val="center"/>
          </w:tcPr>
          <w:p w14:paraId="439423AB" w14:textId="6F147616"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tc>
        <w:tc>
          <w:tcPr>
            <w:tcW w:w="1809" w:type="dxa"/>
            <w:shd w:val="clear" w:color="auto" w:fill="D0CECE" w:themeFill="background2" w:themeFillShade="E6"/>
            <w:vAlign w:val="center"/>
          </w:tcPr>
          <w:p w14:paraId="25293FA6" w14:textId="6DF3D772"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w:t>
            </w:r>
            <w:r w:rsidR="00B27F81">
              <w:rPr>
                <w:rFonts w:ascii="Times New Roman" w:hAnsi="Times New Roman" w:cs="Times New Roman"/>
                <w:b/>
                <w:sz w:val="24"/>
                <w:szCs w:val="24"/>
              </w:rPr>
              <w:t>PRING</w:t>
            </w:r>
          </w:p>
        </w:tc>
      </w:tr>
      <w:tr w:rsidR="00CC1C0F" w:rsidRPr="00F763F3" w14:paraId="7851CE8A" w14:textId="77777777" w:rsidTr="00245460">
        <w:trPr>
          <w:trHeight w:val="1232"/>
        </w:trPr>
        <w:tc>
          <w:tcPr>
            <w:tcW w:w="14220" w:type="dxa"/>
            <w:gridSpan w:val="6"/>
          </w:tcPr>
          <w:p w14:paraId="7E9AC1B8" w14:textId="028A93CE" w:rsidR="00CC1C0F" w:rsidRDefault="00CC1C0F" w:rsidP="00AD2E16">
            <w:pPr>
              <w:spacing w:after="0" w:line="240" w:lineRule="auto"/>
              <w:rPr>
                <w:rFonts w:ascii="Times New Roman" w:hAnsi="Times New Roman" w:cs="Times New Roman"/>
                <w:i/>
                <w:sz w:val="24"/>
                <w:szCs w:val="24"/>
              </w:rPr>
            </w:pPr>
            <w:r>
              <w:rPr>
                <w:rFonts w:ascii="Times New Roman" w:eastAsia="Times New Roman" w:hAnsi="Times New Roman" w:cs="Times New Roman"/>
                <w:sz w:val="24"/>
                <w:szCs w:val="24"/>
              </w:rPr>
              <w:t>At the advanced level, social workers not only recognize the importance of evaluating processes and outcomes, but also are able to apply this knowledge when an organization’s policies and practices do not align well with the needs of its target population. Social workers are able to assess such situations and their impact on complex client systems, and can develop and implement evaluation plans with the goal of adjusting organizational objectives and improving client outcomes. Social workers:</w:t>
            </w:r>
          </w:p>
          <w:p w14:paraId="2FF22A69" w14:textId="77777777" w:rsidR="00CC1C0F" w:rsidRPr="00F763F3" w:rsidRDefault="00CC1C0F" w:rsidP="00F763F3">
            <w:pPr>
              <w:spacing w:after="0" w:line="240" w:lineRule="auto"/>
              <w:rPr>
                <w:rFonts w:ascii="Times New Roman" w:hAnsi="Times New Roman" w:cs="Times New Roman"/>
                <w:sz w:val="24"/>
                <w:szCs w:val="24"/>
              </w:rPr>
            </w:pPr>
          </w:p>
        </w:tc>
      </w:tr>
      <w:tr w:rsidR="00513E78" w:rsidRPr="00F763F3" w14:paraId="70F774FA" w14:textId="77777777" w:rsidTr="00245460">
        <w:trPr>
          <w:trHeight w:val="1430"/>
        </w:trPr>
        <w:tc>
          <w:tcPr>
            <w:tcW w:w="3690" w:type="dxa"/>
            <w:gridSpan w:val="2"/>
          </w:tcPr>
          <w:p w14:paraId="39ACECBE" w14:textId="77777777" w:rsidR="00CC1C0F" w:rsidRDefault="00CC1C0F" w:rsidP="00245460">
            <w:pPr>
              <w:widowControl w:val="0"/>
              <w:numPr>
                <w:ilvl w:val="0"/>
                <w:numId w:val="28"/>
              </w:numPr>
              <w:spacing w:after="0" w:line="240" w:lineRule="auto"/>
              <w:ind w:lef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any misalignment between the organization's structure/policy and clients’ needs, resources, and preferences; and</w:t>
            </w:r>
          </w:p>
          <w:p w14:paraId="756D8083" w14:textId="09C3DAC8" w:rsidR="00513E78" w:rsidRPr="00F763F3" w:rsidRDefault="00513E78" w:rsidP="00245460">
            <w:pPr>
              <w:spacing w:after="0" w:line="240" w:lineRule="auto"/>
              <w:ind w:left="346" w:hanging="360"/>
              <w:rPr>
                <w:rFonts w:ascii="Times New Roman" w:hAnsi="Times New Roman" w:cs="Times New Roman"/>
                <w:sz w:val="24"/>
                <w:szCs w:val="24"/>
              </w:rPr>
            </w:pPr>
          </w:p>
        </w:tc>
        <w:tc>
          <w:tcPr>
            <w:tcW w:w="7200" w:type="dxa"/>
            <w:gridSpan w:val="2"/>
          </w:tcPr>
          <w:p w14:paraId="31A525BB" w14:textId="77777777" w:rsidR="00AD2E16" w:rsidRDefault="00AD2E16" w:rsidP="00AD2E16">
            <w:pPr>
              <w:spacing w:after="0" w:line="240" w:lineRule="auto"/>
              <w:rPr>
                <w:rFonts w:ascii="Times New Roman" w:hAnsi="Times New Roman" w:cs="Times New Roman"/>
                <w:i/>
                <w:sz w:val="24"/>
                <w:szCs w:val="24"/>
              </w:rPr>
            </w:pPr>
          </w:p>
          <w:p w14:paraId="27A53B45" w14:textId="77777777" w:rsidR="00AD2E16" w:rsidRDefault="00AD2E16" w:rsidP="00AD2E16">
            <w:pPr>
              <w:spacing w:after="0" w:line="240" w:lineRule="auto"/>
              <w:rPr>
                <w:rFonts w:ascii="Times New Roman" w:hAnsi="Times New Roman" w:cs="Times New Roman"/>
                <w:i/>
                <w:sz w:val="24"/>
                <w:szCs w:val="24"/>
              </w:rPr>
            </w:pPr>
          </w:p>
          <w:p w14:paraId="08DF92B9" w14:textId="17DFC0B7" w:rsidR="00AD2E16" w:rsidRDefault="00AD2E16" w:rsidP="00AD2E16">
            <w:pPr>
              <w:spacing w:after="0" w:line="240" w:lineRule="auto"/>
              <w:rPr>
                <w:rFonts w:ascii="Times New Roman" w:hAnsi="Times New Roman" w:cs="Times New Roman"/>
                <w:i/>
                <w:sz w:val="24"/>
                <w:szCs w:val="24"/>
              </w:rPr>
            </w:pPr>
          </w:p>
          <w:p w14:paraId="7DF0ECB1" w14:textId="1EB535B1" w:rsidR="00AD2E16" w:rsidRDefault="00AD2E16" w:rsidP="00AD2E16">
            <w:pPr>
              <w:spacing w:after="0" w:line="240" w:lineRule="auto"/>
              <w:rPr>
                <w:rFonts w:ascii="Times New Roman" w:hAnsi="Times New Roman" w:cs="Times New Roman"/>
                <w:i/>
                <w:sz w:val="24"/>
                <w:szCs w:val="24"/>
              </w:rPr>
            </w:pPr>
          </w:p>
          <w:p w14:paraId="28D996A7" w14:textId="3E7545DB" w:rsidR="00AD2E16" w:rsidRDefault="00AD2E16" w:rsidP="00AD2E16">
            <w:pPr>
              <w:spacing w:after="0" w:line="240" w:lineRule="auto"/>
              <w:rPr>
                <w:rFonts w:ascii="Times New Roman" w:hAnsi="Times New Roman" w:cs="Times New Roman"/>
                <w:i/>
                <w:sz w:val="24"/>
                <w:szCs w:val="24"/>
              </w:rPr>
            </w:pPr>
          </w:p>
          <w:p w14:paraId="3405BD73"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0DA0ADF" w14:textId="77777777" w:rsidTr="00045409">
              <w:trPr>
                <w:trHeight w:val="440"/>
              </w:trPr>
              <w:tc>
                <w:tcPr>
                  <w:tcW w:w="895" w:type="dxa"/>
                </w:tcPr>
                <w:p w14:paraId="040C6FB8"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C26954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F39777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AA82228" w14:textId="61FAAE59"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1F335F41" w14:textId="77777777" w:rsidR="00AD2E16" w:rsidRPr="00C950AB" w:rsidRDefault="00AD2E16" w:rsidP="00AD2E16">
                  <w:pPr>
                    <w:jc w:val="center"/>
                    <w:rPr>
                      <w:rFonts w:ascii="Times New Roman" w:hAnsi="Times New Roman" w:cs="Times New Roman"/>
                      <w:b/>
                      <w:sz w:val="14"/>
                      <w:szCs w:val="24"/>
                    </w:rPr>
                  </w:pPr>
                </w:p>
              </w:tc>
            </w:tr>
          </w:tbl>
          <w:p w14:paraId="04E80F83" w14:textId="77777777" w:rsidR="00513E78" w:rsidRPr="00F763F3" w:rsidRDefault="00513E78" w:rsidP="00F763F3">
            <w:pPr>
              <w:spacing w:after="0" w:line="240" w:lineRule="auto"/>
              <w:rPr>
                <w:rFonts w:ascii="Times New Roman" w:hAnsi="Times New Roman" w:cs="Times New Roman"/>
                <w:i/>
                <w:sz w:val="24"/>
                <w:szCs w:val="24"/>
              </w:rPr>
            </w:pPr>
          </w:p>
        </w:tc>
        <w:tc>
          <w:tcPr>
            <w:tcW w:w="1521" w:type="dxa"/>
          </w:tcPr>
          <w:p w14:paraId="55A7DA0C"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2364E6D0"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47A2F358" w14:textId="77777777" w:rsidTr="00245460">
        <w:trPr>
          <w:trHeight w:val="989"/>
        </w:trPr>
        <w:tc>
          <w:tcPr>
            <w:tcW w:w="3690" w:type="dxa"/>
            <w:gridSpan w:val="2"/>
          </w:tcPr>
          <w:p w14:paraId="604F9C98" w14:textId="17411DBB" w:rsidR="00513E78" w:rsidRPr="00F763F3" w:rsidRDefault="00CC1C0F" w:rsidP="00245460">
            <w:pPr>
              <w:pStyle w:val="ListParagraph"/>
              <w:widowControl w:val="0"/>
              <w:numPr>
                <w:ilvl w:val="0"/>
                <w:numId w:val="28"/>
              </w:numPr>
              <w:spacing w:after="0" w:line="240" w:lineRule="auto"/>
              <w:ind w:left="346" w:hanging="360"/>
              <w:rPr>
                <w:rFonts w:ascii="Times New Roman" w:hAnsi="Times New Roman" w:cs="Times New Roman"/>
                <w:sz w:val="24"/>
                <w:szCs w:val="24"/>
              </w:rPr>
            </w:pPr>
            <w:r w:rsidRPr="00826FEB">
              <w:rPr>
                <w:rFonts w:ascii="Times New Roman" w:eastAsia="Times New Roman" w:hAnsi="Times New Roman" w:cs="Times New Roman"/>
                <w:sz w:val="24"/>
                <w:szCs w:val="24"/>
              </w:rPr>
              <w:t>re-evaluate and adjust goals and objectives with complex client systems.</w:t>
            </w:r>
          </w:p>
        </w:tc>
        <w:tc>
          <w:tcPr>
            <w:tcW w:w="7200" w:type="dxa"/>
            <w:gridSpan w:val="2"/>
          </w:tcPr>
          <w:p w14:paraId="5B41A4EA" w14:textId="77777777" w:rsidR="00AD2E16" w:rsidRDefault="00AD2E16" w:rsidP="00AD2E16">
            <w:pPr>
              <w:spacing w:after="0" w:line="240" w:lineRule="auto"/>
              <w:rPr>
                <w:rFonts w:ascii="Times New Roman" w:hAnsi="Times New Roman" w:cs="Times New Roman"/>
                <w:i/>
                <w:sz w:val="24"/>
                <w:szCs w:val="24"/>
              </w:rPr>
            </w:pPr>
          </w:p>
          <w:p w14:paraId="0060916F"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039FC9D" w14:textId="77777777" w:rsidTr="00045409">
              <w:trPr>
                <w:trHeight w:val="440"/>
              </w:trPr>
              <w:tc>
                <w:tcPr>
                  <w:tcW w:w="895" w:type="dxa"/>
                </w:tcPr>
                <w:p w14:paraId="145BEF24"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5F1FE7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FBCFF9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0A56141" w14:textId="1F33463C" w:rsidR="00AD2E16" w:rsidRDefault="00CC0771" w:rsidP="00AD2E16">
                  <w:pPr>
                    <w:jc w:val="center"/>
                    <w:rPr>
                      <w:rFonts w:ascii="Times New Roman" w:hAnsi="Times New Roman" w:cs="Times New Roman"/>
                      <w:b/>
                      <w:sz w:val="14"/>
                      <w:szCs w:val="24"/>
                    </w:rPr>
                  </w:pPr>
                  <w:r>
                    <w:rPr>
                      <w:rFonts w:ascii="Times New Roman" w:hAnsi="Times New Roman" w:cs="Times New Roman"/>
                      <w:b/>
                      <w:sz w:val="14"/>
                      <w:szCs w:val="24"/>
                    </w:rPr>
                    <w:t>Cognitive and Affective</w:t>
                  </w:r>
                  <w:r w:rsidR="00AD2E16" w:rsidRPr="00C950AB">
                    <w:rPr>
                      <w:rFonts w:ascii="Times New Roman" w:hAnsi="Times New Roman" w:cs="Times New Roman"/>
                      <w:b/>
                      <w:sz w:val="14"/>
                      <w:szCs w:val="24"/>
                    </w:rPr>
                    <w:t xml:space="preserve"> Process</w:t>
                  </w:r>
                </w:p>
                <w:p w14:paraId="0390AC98" w14:textId="77777777" w:rsidR="00AD2E16" w:rsidRPr="00C950AB" w:rsidRDefault="00AD2E16" w:rsidP="00AD2E16">
                  <w:pPr>
                    <w:jc w:val="center"/>
                    <w:rPr>
                      <w:rFonts w:ascii="Times New Roman" w:hAnsi="Times New Roman" w:cs="Times New Roman"/>
                      <w:b/>
                      <w:sz w:val="14"/>
                      <w:szCs w:val="24"/>
                    </w:rPr>
                  </w:pPr>
                </w:p>
              </w:tc>
            </w:tr>
          </w:tbl>
          <w:p w14:paraId="69376422" w14:textId="77777777" w:rsidR="00513E78" w:rsidRPr="00F763F3" w:rsidRDefault="00513E78" w:rsidP="00F763F3">
            <w:pPr>
              <w:spacing w:after="0" w:line="240" w:lineRule="auto"/>
              <w:rPr>
                <w:rFonts w:ascii="Times New Roman" w:hAnsi="Times New Roman" w:cs="Times New Roman"/>
                <w:sz w:val="24"/>
                <w:szCs w:val="24"/>
              </w:rPr>
            </w:pPr>
          </w:p>
        </w:tc>
        <w:tc>
          <w:tcPr>
            <w:tcW w:w="1521" w:type="dxa"/>
          </w:tcPr>
          <w:p w14:paraId="0D09624B"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3C0C86FA" w14:textId="77777777" w:rsidR="00513E78" w:rsidRPr="00F763F3" w:rsidRDefault="00513E78" w:rsidP="00F763F3">
            <w:pPr>
              <w:spacing w:after="0" w:line="240" w:lineRule="auto"/>
              <w:rPr>
                <w:rFonts w:ascii="Times New Roman" w:hAnsi="Times New Roman" w:cs="Times New Roman"/>
                <w:sz w:val="24"/>
                <w:szCs w:val="24"/>
              </w:rPr>
            </w:pPr>
          </w:p>
        </w:tc>
      </w:tr>
      <w:tr w:rsidR="002035DA" w:rsidRPr="00F763F3" w14:paraId="0417C560" w14:textId="77777777" w:rsidTr="00CC0771">
        <w:trPr>
          <w:trHeight w:val="629"/>
        </w:trPr>
        <w:tc>
          <w:tcPr>
            <w:tcW w:w="14220" w:type="dxa"/>
            <w:gridSpan w:val="6"/>
            <w:shd w:val="clear" w:color="auto" w:fill="D0CECE" w:themeFill="background2" w:themeFillShade="E6"/>
          </w:tcPr>
          <w:p w14:paraId="39A78D5F" w14:textId="77777777" w:rsidR="00AD2E16"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 xml:space="preserve">COMPETENCY 9: EVALUATE PRACTICE WITH INDIVIDUALS, FAMILIES, GROUPS, </w:t>
            </w:r>
          </w:p>
          <w:p w14:paraId="67233612" w14:textId="4D5E6723" w:rsidR="002035DA"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ORGANIZATIONS, AND COMMUNITIES</w:t>
            </w:r>
          </w:p>
          <w:p w14:paraId="4CDE3804" w14:textId="77777777" w:rsidR="002035DA" w:rsidRPr="00F763F3" w:rsidRDefault="002035DA" w:rsidP="00F763F3">
            <w:pPr>
              <w:spacing w:after="0" w:line="240" w:lineRule="auto"/>
              <w:jc w:val="center"/>
              <w:rPr>
                <w:rFonts w:ascii="Times New Roman" w:hAnsi="Times New Roman" w:cs="Times New Roman"/>
                <w:b/>
                <w:sz w:val="24"/>
                <w:szCs w:val="24"/>
              </w:rPr>
            </w:pPr>
          </w:p>
        </w:tc>
      </w:tr>
      <w:tr w:rsidR="00513E78" w:rsidRPr="00F763F3" w14:paraId="0FBB0C0D" w14:textId="77777777" w:rsidTr="00CC0771">
        <w:trPr>
          <w:trHeight w:val="503"/>
        </w:trPr>
        <w:tc>
          <w:tcPr>
            <w:tcW w:w="7596" w:type="dxa"/>
            <w:gridSpan w:val="3"/>
            <w:shd w:val="clear" w:color="auto" w:fill="D0CECE" w:themeFill="background2" w:themeFillShade="E6"/>
            <w:vAlign w:val="center"/>
          </w:tcPr>
          <w:p w14:paraId="1EFBB823" w14:textId="77777777"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624" w:type="dxa"/>
            <w:gridSpan w:val="3"/>
            <w:shd w:val="clear" w:color="auto" w:fill="D0CECE" w:themeFill="background2" w:themeFillShade="E6"/>
            <w:vAlign w:val="center"/>
          </w:tcPr>
          <w:p w14:paraId="39D3DC66" w14:textId="4B582967"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513E78" w:rsidRPr="00F763F3" w14:paraId="0649A2A3" w14:textId="77777777" w:rsidTr="000B7E60">
        <w:trPr>
          <w:trHeight w:val="701"/>
        </w:trPr>
        <w:tc>
          <w:tcPr>
            <w:tcW w:w="1800" w:type="dxa"/>
            <w:vAlign w:val="center"/>
          </w:tcPr>
          <w:p w14:paraId="08C81157" w14:textId="77777777" w:rsidR="000B7E60" w:rsidRDefault="0098513C" w:rsidP="00B27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15C9FDC8" w14:textId="12455484" w:rsidR="00513E78" w:rsidRPr="00F763F3" w:rsidRDefault="0098513C" w:rsidP="00B27F81">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513E78" w:rsidRPr="00F763F3">
              <w:rPr>
                <w:rFonts w:ascii="Times New Roman" w:hAnsi="Times New Roman" w:cs="Times New Roman"/>
                <w:sz w:val="24"/>
                <w:szCs w:val="24"/>
              </w:rPr>
              <w:t>Evaluation</w:t>
            </w:r>
          </w:p>
        </w:tc>
        <w:tc>
          <w:tcPr>
            <w:tcW w:w="5796" w:type="dxa"/>
            <w:gridSpan w:val="2"/>
          </w:tcPr>
          <w:p w14:paraId="011997D5" w14:textId="77777777" w:rsidR="00513E78" w:rsidRPr="00F763F3" w:rsidRDefault="00513E78" w:rsidP="00F763F3">
            <w:pPr>
              <w:spacing w:after="0" w:line="240" w:lineRule="auto"/>
              <w:rPr>
                <w:rFonts w:ascii="Times New Roman" w:hAnsi="Times New Roman" w:cs="Times New Roman"/>
                <w:sz w:val="24"/>
                <w:szCs w:val="24"/>
              </w:rPr>
            </w:pPr>
          </w:p>
        </w:tc>
        <w:tc>
          <w:tcPr>
            <w:tcW w:w="6624" w:type="dxa"/>
            <w:gridSpan w:val="3"/>
          </w:tcPr>
          <w:p w14:paraId="4DE2865E"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6AAF2D26" w14:textId="77777777" w:rsidTr="000B7E60">
        <w:trPr>
          <w:trHeight w:val="701"/>
        </w:trPr>
        <w:tc>
          <w:tcPr>
            <w:tcW w:w="1800" w:type="dxa"/>
            <w:vAlign w:val="center"/>
          </w:tcPr>
          <w:p w14:paraId="51F10807" w14:textId="77777777" w:rsidR="00513E78" w:rsidRPr="00F763F3" w:rsidRDefault="00513E78" w:rsidP="00B27F81">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796" w:type="dxa"/>
            <w:gridSpan w:val="2"/>
          </w:tcPr>
          <w:p w14:paraId="26CDD2F4" w14:textId="77777777" w:rsidR="00513E78" w:rsidRPr="00F763F3" w:rsidRDefault="00513E78" w:rsidP="00F763F3">
            <w:pPr>
              <w:spacing w:after="0" w:line="240" w:lineRule="auto"/>
              <w:rPr>
                <w:rFonts w:ascii="Times New Roman" w:hAnsi="Times New Roman" w:cs="Times New Roman"/>
                <w:sz w:val="24"/>
                <w:szCs w:val="24"/>
              </w:rPr>
            </w:pPr>
          </w:p>
        </w:tc>
        <w:tc>
          <w:tcPr>
            <w:tcW w:w="6624" w:type="dxa"/>
            <w:gridSpan w:val="3"/>
          </w:tcPr>
          <w:p w14:paraId="4122AF63" w14:textId="77777777" w:rsidR="00513E78" w:rsidRPr="00F763F3" w:rsidRDefault="00513E78" w:rsidP="00F763F3">
            <w:pPr>
              <w:spacing w:after="0" w:line="240" w:lineRule="auto"/>
              <w:rPr>
                <w:rFonts w:ascii="Times New Roman" w:hAnsi="Times New Roman" w:cs="Times New Roman"/>
                <w:sz w:val="24"/>
                <w:szCs w:val="24"/>
              </w:rPr>
            </w:pPr>
          </w:p>
        </w:tc>
      </w:tr>
    </w:tbl>
    <w:p w14:paraId="67D101B9" w14:textId="2F42FE4D" w:rsidR="003F74A2" w:rsidRPr="00F763F3" w:rsidRDefault="0098513C" w:rsidP="00F763F3">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lastRenderedPageBreak/>
        <w:t>SIGNATURES FOR INITIAL WORK PLAN</w:t>
      </w:r>
    </w:p>
    <w:p w14:paraId="583C038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11602C69" w14:textId="77777777" w:rsidR="003F74A2" w:rsidRPr="00F763F3" w:rsidRDefault="003F74A2" w:rsidP="00F763F3">
      <w:pPr>
        <w:spacing w:after="0" w:line="240" w:lineRule="auto"/>
        <w:rPr>
          <w:rFonts w:ascii="Times New Roman" w:eastAsia="Times New Roman" w:hAnsi="Times New Roman" w:cs="Times New Roman"/>
          <w:sz w:val="24"/>
          <w:szCs w:val="24"/>
        </w:rPr>
      </w:pPr>
      <w:r w:rsidRPr="00F763F3">
        <w:rPr>
          <w:rFonts w:ascii="Times New Roman" w:hAnsi="Times New Roman" w:cs="Times New Roman"/>
          <w:b/>
          <w:noProof/>
          <w:sz w:val="24"/>
          <w:szCs w:val="24"/>
        </w:rPr>
        <w:drawing>
          <wp:anchor distT="0" distB="0" distL="114300" distR="114300" simplePos="0" relativeHeight="251662336" behindDoc="1" locked="0" layoutInCell="1" allowOverlap="1" wp14:anchorId="4D5605C8" wp14:editId="78289674">
            <wp:simplePos x="0" y="0"/>
            <wp:positionH relativeFrom="column">
              <wp:posOffset>-114300</wp:posOffset>
            </wp:positionH>
            <wp:positionV relativeFrom="paragraph">
              <wp:posOffset>129540</wp:posOffset>
            </wp:positionV>
            <wp:extent cx="8705215" cy="31750"/>
            <wp:effectExtent l="0" t="0" r="0" b="0"/>
            <wp:wrapNone/>
            <wp:docPr id="2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31946DDF" w14:textId="77777777" w:rsidR="006A7BAA" w:rsidRDefault="006A7BAA" w:rsidP="00F763F3">
      <w:pPr>
        <w:spacing w:after="0" w:line="240" w:lineRule="auto"/>
        <w:rPr>
          <w:rFonts w:ascii="Times New Roman" w:hAnsi="Times New Roman" w:cs="Times New Roman"/>
          <w:b/>
          <w:sz w:val="24"/>
          <w:szCs w:val="24"/>
        </w:rPr>
      </w:pPr>
      <w:r w:rsidRPr="00F763F3">
        <w:rPr>
          <w:rFonts w:ascii="Times New Roman" w:hAnsi="Times New Roman" w:cs="Times New Roman"/>
          <w:sz w:val="24"/>
          <w:szCs w:val="24"/>
        </w:rPr>
        <w:t>Student</w:t>
      </w:r>
      <w:r>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763F3">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Pr>
          <w:rFonts w:ascii="Times New Roman" w:hAnsi="Times New Roman" w:cs="Times New Roman"/>
          <w:sz w:val="24"/>
          <w:szCs w:val="24"/>
        </w:rPr>
        <w:tab/>
      </w:r>
      <w:r>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63F3">
        <w:rPr>
          <w:rFonts w:ascii="Times New Roman" w:hAnsi="Times New Roman" w:cs="Times New Roman"/>
          <w:sz w:val="24"/>
          <w:szCs w:val="24"/>
        </w:rPr>
        <w:t>Faculty Liaison</w:t>
      </w:r>
      <w:r>
        <w:rPr>
          <w:rFonts w:ascii="Times New Roman" w:hAnsi="Times New Roman" w:cs="Times New Roman"/>
          <w:sz w:val="24"/>
          <w:szCs w:val="24"/>
        </w:rPr>
        <w:t xml:space="preserve">                          Date</w:t>
      </w:r>
    </w:p>
    <w:p w14:paraId="2647C08E" w14:textId="77777777" w:rsidR="006A7BAA" w:rsidRDefault="006A7BAA" w:rsidP="00F763F3">
      <w:pPr>
        <w:spacing w:after="0" w:line="240" w:lineRule="auto"/>
        <w:rPr>
          <w:rFonts w:ascii="Times New Roman" w:hAnsi="Times New Roman" w:cs="Times New Roman"/>
          <w:b/>
          <w:sz w:val="24"/>
          <w:szCs w:val="24"/>
        </w:rPr>
      </w:pPr>
    </w:p>
    <w:p w14:paraId="025D7806" w14:textId="77777777" w:rsidR="0098513C" w:rsidRDefault="0098513C" w:rsidP="00F763F3">
      <w:pPr>
        <w:spacing w:after="0" w:line="240" w:lineRule="auto"/>
        <w:rPr>
          <w:rFonts w:ascii="Times New Roman" w:hAnsi="Times New Roman" w:cs="Times New Roman"/>
          <w:b/>
          <w:sz w:val="24"/>
          <w:szCs w:val="24"/>
        </w:rPr>
      </w:pPr>
    </w:p>
    <w:p w14:paraId="0D1E113B" w14:textId="77777777" w:rsidR="0098513C" w:rsidRDefault="0098513C" w:rsidP="00F763F3">
      <w:pPr>
        <w:spacing w:after="0" w:line="240" w:lineRule="auto"/>
        <w:rPr>
          <w:rFonts w:ascii="Times New Roman" w:hAnsi="Times New Roman" w:cs="Times New Roman"/>
          <w:b/>
          <w:sz w:val="24"/>
          <w:szCs w:val="24"/>
        </w:rPr>
      </w:pPr>
    </w:p>
    <w:p w14:paraId="1600FAF9" w14:textId="77777777" w:rsidR="0098513C" w:rsidRDefault="0098513C" w:rsidP="00F763F3">
      <w:pPr>
        <w:spacing w:after="0" w:line="240" w:lineRule="auto"/>
        <w:rPr>
          <w:rFonts w:ascii="Times New Roman" w:hAnsi="Times New Roman" w:cs="Times New Roman"/>
          <w:b/>
          <w:sz w:val="24"/>
          <w:szCs w:val="24"/>
        </w:rPr>
      </w:pPr>
    </w:p>
    <w:p w14:paraId="4D25F3CA" w14:textId="1A27D9E2" w:rsidR="003F74A2" w:rsidRPr="00F763F3" w:rsidRDefault="0098513C" w:rsidP="00F763F3">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SIGNATURES FOR </w:t>
      </w:r>
      <w:r w:rsidR="000B7E60">
        <w:rPr>
          <w:rFonts w:ascii="Times New Roman" w:hAnsi="Times New Roman" w:cs="Times New Roman"/>
          <w:b/>
          <w:sz w:val="24"/>
          <w:szCs w:val="24"/>
        </w:rPr>
        <w:t>FALL</w:t>
      </w:r>
      <w:r>
        <w:rPr>
          <w:rFonts w:ascii="Times New Roman" w:hAnsi="Times New Roman" w:cs="Times New Roman"/>
          <w:b/>
          <w:sz w:val="24"/>
          <w:szCs w:val="24"/>
        </w:rPr>
        <w:t xml:space="preserve"> EVALUATION</w:t>
      </w:r>
      <w:r w:rsidR="003F74A2" w:rsidRPr="00F763F3">
        <w:rPr>
          <w:rFonts w:ascii="Times New Roman" w:hAnsi="Times New Roman" w:cs="Times New Roman"/>
          <w:b/>
          <w:noProof/>
          <w:sz w:val="24"/>
          <w:szCs w:val="24"/>
        </w:rPr>
        <w:drawing>
          <wp:anchor distT="0" distB="0" distL="114300" distR="114300" simplePos="0" relativeHeight="251663360" behindDoc="1" locked="0" layoutInCell="1" allowOverlap="1" wp14:anchorId="4820E750" wp14:editId="3156B59D">
            <wp:simplePos x="0" y="0"/>
            <wp:positionH relativeFrom="column">
              <wp:posOffset>0</wp:posOffset>
            </wp:positionH>
            <wp:positionV relativeFrom="paragraph">
              <wp:posOffset>510540</wp:posOffset>
            </wp:positionV>
            <wp:extent cx="8705215" cy="31750"/>
            <wp:effectExtent l="0" t="0" r="0" b="0"/>
            <wp:wrapNone/>
            <wp:docPr id="2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44066194"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43DA3266"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24CC3F69" w14:textId="77777777" w:rsidR="003F74A2" w:rsidRPr="00F763F3" w:rsidRDefault="006A7BAA" w:rsidP="00F763F3">
      <w:pPr>
        <w:tabs>
          <w:tab w:val="left" w:pos="3760"/>
          <w:tab w:val="left" w:pos="4660"/>
          <w:tab w:val="left" w:pos="8880"/>
          <w:tab w:val="left" w:pos="9760"/>
          <w:tab w:val="left" w:pos="13160"/>
        </w:tabs>
        <w:spacing w:after="0" w:line="240" w:lineRule="auto"/>
        <w:ind w:left="100"/>
        <w:rPr>
          <w:rFonts w:ascii="Times New Roman" w:hAnsi="Times New Roman" w:cs="Times New Roman"/>
          <w:sz w:val="24"/>
          <w:szCs w:val="24"/>
        </w:rPr>
      </w:pPr>
      <w:r w:rsidRPr="00F763F3">
        <w:rPr>
          <w:rFonts w:ascii="Times New Roman" w:hAnsi="Times New Roman" w:cs="Times New Roman"/>
          <w:sz w:val="24"/>
          <w:szCs w:val="24"/>
        </w:rPr>
        <w:t>Student</w:t>
      </w:r>
      <w:r>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Date</w:t>
      </w:r>
      <w:r>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sidRPr="00F763F3">
        <w:rPr>
          <w:rFonts w:ascii="Times New Roman" w:hAnsi="Times New Roman" w:cs="Times New Roman"/>
          <w:sz w:val="24"/>
          <w:szCs w:val="24"/>
        </w:rPr>
        <w:t>Faculty Liaison</w:t>
      </w:r>
      <w:r>
        <w:rPr>
          <w:rFonts w:ascii="Times New Roman" w:hAnsi="Times New Roman" w:cs="Times New Roman"/>
          <w:sz w:val="24"/>
          <w:szCs w:val="24"/>
        </w:rPr>
        <w:t xml:space="preserve">                          Date</w:t>
      </w:r>
    </w:p>
    <w:p w14:paraId="4AA95624"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0BE4644F" w14:textId="77777777" w:rsidR="0098513C" w:rsidRDefault="0098513C" w:rsidP="00F763F3">
      <w:pPr>
        <w:spacing w:after="0" w:line="240" w:lineRule="auto"/>
        <w:rPr>
          <w:rFonts w:ascii="Times New Roman" w:hAnsi="Times New Roman" w:cs="Times New Roman"/>
          <w:b/>
          <w:sz w:val="24"/>
          <w:szCs w:val="24"/>
        </w:rPr>
      </w:pPr>
    </w:p>
    <w:p w14:paraId="19058CF4" w14:textId="77777777" w:rsidR="0098513C" w:rsidRDefault="0098513C" w:rsidP="00F763F3">
      <w:pPr>
        <w:spacing w:after="0" w:line="240" w:lineRule="auto"/>
        <w:rPr>
          <w:rFonts w:ascii="Times New Roman" w:hAnsi="Times New Roman" w:cs="Times New Roman"/>
          <w:b/>
          <w:sz w:val="24"/>
          <w:szCs w:val="24"/>
        </w:rPr>
      </w:pPr>
    </w:p>
    <w:p w14:paraId="3F9CABDD" w14:textId="77777777" w:rsidR="0098513C" w:rsidRDefault="0098513C" w:rsidP="00F763F3">
      <w:pPr>
        <w:spacing w:after="0" w:line="240" w:lineRule="auto"/>
        <w:rPr>
          <w:rFonts w:ascii="Times New Roman" w:hAnsi="Times New Roman" w:cs="Times New Roman"/>
          <w:b/>
          <w:sz w:val="24"/>
          <w:szCs w:val="24"/>
        </w:rPr>
      </w:pPr>
    </w:p>
    <w:p w14:paraId="5D5A895B" w14:textId="549F46C9" w:rsidR="003F74A2" w:rsidRPr="00263A63" w:rsidRDefault="0098513C" w:rsidP="00F763F3">
      <w:pPr>
        <w:spacing w:after="0" w:line="240" w:lineRule="auto"/>
        <w:rPr>
          <w:rFonts w:ascii="Times New Roman" w:hAnsi="Times New Roman" w:cs="Times New Roman"/>
          <w:b/>
          <w:sz w:val="24"/>
          <w:szCs w:val="24"/>
        </w:rPr>
      </w:pPr>
      <w:r>
        <w:rPr>
          <w:rFonts w:ascii="Times New Roman" w:hAnsi="Times New Roman" w:cs="Times New Roman"/>
          <w:b/>
          <w:sz w:val="24"/>
          <w:szCs w:val="24"/>
        </w:rPr>
        <w:t>FINAL EVALUATION COMMENTS</w:t>
      </w:r>
      <w:r w:rsidR="003F74A2" w:rsidRPr="00CD12DF">
        <w:rPr>
          <w:rFonts w:ascii="Times New Roman" w:hAnsi="Times New Roman" w:cs="Times New Roman"/>
          <w:b/>
          <w:sz w:val="24"/>
          <w:szCs w:val="24"/>
        </w:rPr>
        <w:t xml:space="preserve"> (</w:t>
      </w:r>
      <w:r>
        <w:rPr>
          <w:rFonts w:ascii="Times New Roman" w:hAnsi="Times New Roman" w:cs="Times New Roman"/>
          <w:b/>
          <w:sz w:val="24"/>
          <w:szCs w:val="24"/>
        </w:rPr>
        <w:t>Comments</w:t>
      </w:r>
      <w:r w:rsidR="003F74A2" w:rsidRPr="00CD12DF">
        <w:rPr>
          <w:rFonts w:ascii="Times New Roman" w:hAnsi="Times New Roman" w:cs="Times New Roman"/>
          <w:b/>
          <w:sz w:val="24"/>
          <w:szCs w:val="24"/>
        </w:rPr>
        <w:t xml:space="preserve"> or explanations for recommended</w:t>
      </w:r>
      <w:r w:rsidR="003F74A2" w:rsidRPr="00263A63">
        <w:rPr>
          <w:rFonts w:ascii="Times New Roman" w:hAnsi="Times New Roman" w:cs="Times New Roman"/>
          <w:b/>
          <w:sz w:val="24"/>
          <w:szCs w:val="24"/>
        </w:rPr>
        <w:t xml:space="preserve"> grades can be a</w:t>
      </w:r>
      <w:r>
        <w:rPr>
          <w:rFonts w:ascii="Times New Roman" w:hAnsi="Times New Roman" w:cs="Times New Roman"/>
          <w:b/>
          <w:sz w:val="24"/>
          <w:szCs w:val="24"/>
        </w:rPr>
        <w:t>dded here.</w:t>
      </w:r>
      <w:r w:rsidR="003F74A2" w:rsidRPr="00263A63">
        <w:rPr>
          <w:rFonts w:ascii="Times New Roman" w:hAnsi="Times New Roman" w:cs="Times New Roman"/>
          <w:b/>
          <w:sz w:val="24"/>
          <w:szCs w:val="24"/>
        </w:rPr>
        <w:t>)</w:t>
      </w:r>
    </w:p>
    <w:p w14:paraId="3C17CA3C" w14:textId="77777777" w:rsidR="003F74A2" w:rsidRPr="00F763F3" w:rsidRDefault="003F74A2" w:rsidP="00F763F3">
      <w:pPr>
        <w:spacing w:after="0" w:line="240" w:lineRule="auto"/>
        <w:rPr>
          <w:rFonts w:ascii="Times New Roman" w:eastAsia="Times New Roman" w:hAnsi="Times New Roman" w:cs="Times New Roman"/>
          <w:sz w:val="24"/>
          <w:szCs w:val="24"/>
        </w:rPr>
      </w:pPr>
    </w:p>
    <w:tbl>
      <w:tblPr>
        <w:tblW w:w="13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2"/>
        <w:gridCol w:w="6850"/>
      </w:tblGrid>
      <w:tr w:rsidR="003F74A2" w:rsidRPr="00F763F3" w14:paraId="16C0BE12" w14:textId="77777777" w:rsidTr="003F74A2">
        <w:trPr>
          <w:trHeight w:val="2573"/>
        </w:trPr>
        <w:tc>
          <w:tcPr>
            <w:tcW w:w="6542" w:type="dxa"/>
          </w:tcPr>
          <w:p w14:paraId="77B645EC" w14:textId="77777777" w:rsidR="003F74A2" w:rsidRPr="00F763F3" w:rsidRDefault="003F74A2" w:rsidP="00F763F3">
            <w:pPr>
              <w:spacing w:after="0" w:line="240" w:lineRule="auto"/>
              <w:jc w:val="center"/>
              <w:rPr>
                <w:rFonts w:ascii="Times New Roman" w:eastAsia="Times New Roman" w:hAnsi="Times New Roman" w:cs="Times New Roman"/>
                <w:sz w:val="24"/>
                <w:szCs w:val="24"/>
              </w:rPr>
            </w:pPr>
          </w:p>
          <w:p w14:paraId="26A55EAE" w14:textId="25C7F074" w:rsidR="003F74A2" w:rsidRPr="00F763F3" w:rsidRDefault="0098513C" w:rsidP="00F763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Comments</w:t>
            </w:r>
          </w:p>
        </w:tc>
        <w:tc>
          <w:tcPr>
            <w:tcW w:w="6850" w:type="dxa"/>
          </w:tcPr>
          <w:p w14:paraId="312DFB13"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4C05D4C7" w14:textId="56E4F15A" w:rsidR="003F74A2" w:rsidRPr="00F763F3" w:rsidRDefault="003F74A2" w:rsidP="00F763F3">
            <w:pPr>
              <w:spacing w:after="0" w:line="240" w:lineRule="auto"/>
              <w:jc w:val="center"/>
              <w:rPr>
                <w:rFonts w:ascii="Times New Roman" w:eastAsia="Times New Roman" w:hAnsi="Times New Roman" w:cs="Times New Roman"/>
                <w:sz w:val="24"/>
                <w:szCs w:val="24"/>
              </w:rPr>
            </w:pPr>
            <w:r w:rsidRPr="00F763F3">
              <w:rPr>
                <w:rFonts w:ascii="Times New Roman" w:eastAsia="Times New Roman" w:hAnsi="Times New Roman" w:cs="Times New Roman"/>
                <w:sz w:val="24"/>
                <w:szCs w:val="24"/>
              </w:rPr>
              <w:t xml:space="preserve">Field Instructor </w:t>
            </w:r>
            <w:r w:rsidR="0098513C">
              <w:rPr>
                <w:rFonts w:ascii="Times New Roman" w:eastAsia="Times New Roman" w:hAnsi="Times New Roman" w:cs="Times New Roman"/>
                <w:sz w:val="24"/>
                <w:szCs w:val="24"/>
              </w:rPr>
              <w:t>Comments</w:t>
            </w:r>
          </w:p>
        </w:tc>
      </w:tr>
    </w:tbl>
    <w:p w14:paraId="7B4881F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634ACD13" w14:textId="77777777" w:rsidR="0098513C" w:rsidRDefault="0098513C" w:rsidP="00F763F3">
      <w:pPr>
        <w:spacing w:after="0" w:line="240" w:lineRule="auto"/>
        <w:rPr>
          <w:rFonts w:ascii="Times New Roman" w:hAnsi="Times New Roman" w:cs="Times New Roman"/>
          <w:b/>
          <w:sz w:val="24"/>
          <w:szCs w:val="24"/>
        </w:rPr>
      </w:pPr>
    </w:p>
    <w:p w14:paraId="27AEE13C" w14:textId="40C6F228" w:rsidR="003F74A2" w:rsidRPr="00F763F3" w:rsidRDefault="0098513C" w:rsidP="00F763F3">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GRADE</w:t>
      </w:r>
      <w:r w:rsidR="00F763F3" w:rsidRPr="00F763F3">
        <w:rPr>
          <w:rFonts w:ascii="Times New Roman" w:hAnsi="Times New Roman" w:cs="Times New Roman"/>
          <w:b/>
          <w:sz w:val="24"/>
          <w:szCs w:val="24"/>
        </w:rPr>
        <w:t xml:space="preserve"> _________</w:t>
      </w:r>
    </w:p>
    <w:p w14:paraId="7B03820D"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50A122F5" w14:textId="77777777" w:rsidR="003F74A2" w:rsidRPr="0098513C" w:rsidRDefault="003F74A2" w:rsidP="00F763F3">
      <w:pPr>
        <w:spacing w:after="0" w:line="240" w:lineRule="auto"/>
        <w:ind w:right="420"/>
        <w:rPr>
          <w:rFonts w:ascii="Times New Roman" w:hAnsi="Times New Roman" w:cs="Times New Roman"/>
          <w:sz w:val="24"/>
          <w:szCs w:val="24"/>
        </w:rPr>
      </w:pPr>
      <w:r w:rsidRPr="0098513C">
        <w:rPr>
          <w:rFonts w:ascii="Times New Roman" w:hAnsi="Times New Roman" w:cs="Times New Roman"/>
          <w:b/>
          <w:i/>
          <w:sz w:val="24"/>
          <w:szCs w:val="24"/>
        </w:rPr>
        <w:t>Note:</w:t>
      </w:r>
      <w:r w:rsidRPr="00F763F3">
        <w:rPr>
          <w:rFonts w:ascii="Times New Roman" w:hAnsi="Times New Roman" w:cs="Times New Roman"/>
          <w:i/>
          <w:sz w:val="24"/>
          <w:szCs w:val="24"/>
        </w:rPr>
        <w:t xml:space="preserve"> </w:t>
      </w:r>
      <w:r w:rsidRPr="0098513C">
        <w:rPr>
          <w:rFonts w:ascii="Times New Roman" w:hAnsi="Times New Roman" w:cs="Times New Roman"/>
          <w:sz w:val="24"/>
          <w:szCs w:val="24"/>
        </w:rPr>
        <w:t>Please use + and – to increase the accuracy of your recommended grade. The student’s final grade will be given by the Faculty Liaison based on written evaluations, discussions with the student and Field Instructor, and other assignments as required.</w:t>
      </w:r>
      <w:r w:rsidR="00F763F3" w:rsidRPr="0098513C">
        <w:rPr>
          <w:rFonts w:ascii="Times New Roman" w:hAnsi="Times New Roman" w:cs="Times New Roman"/>
          <w:sz w:val="24"/>
          <w:szCs w:val="24"/>
        </w:rPr>
        <w:t xml:space="preserve">  In the case of MSW students, grades of A, B, or C would constitute a Satisfactory (S), while grades of D or F would be a</w:t>
      </w:r>
      <w:r w:rsidR="006A7BAA" w:rsidRPr="0098513C">
        <w:rPr>
          <w:rFonts w:ascii="Times New Roman" w:hAnsi="Times New Roman" w:cs="Times New Roman"/>
          <w:sz w:val="24"/>
          <w:szCs w:val="24"/>
        </w:rPr>
        <w:t>n</w:t>
      </w:r>
      <w:r w:rsidR="00F763F3" w:rsidRPr="0098513C">
        <w:rPr>
          <w:rFonts w:ascii="Times New Roman" w:hAnsi="Times New Roman" w:cs="Times New Roman"/>
          <w:sz w:val="24"/>
          <w:szCs w:val="24"/>
        </w:rPr>
        <w:t xml:space="preserve"> Unsatisfactory (U).</w:t>
      </w:r>
    </w:p>
    <w:p w14:paraId="50C7031E"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7DCF883C" w14:textId="44931B29" w:rsidR="003F74A2" w:rsidRPr="00F763F3" w:rsidRDefault="003F74A2" w:rsidP="00F763F3">
      <w:pPr>
        <w:tabs>
          <w:tab w:val="left" w:pos="7900"/>
        </w:tabs>
        <w:spacing w:after="0" w:line="240" w:lineRule="auto"/>
        <w:ind w:left="720"/>
        <w:rPr>
          <w:rFonts w:ascii="Times New Roman" w:hAnsi="Times New Roman" w:cs="Times New Roman"/>
          <w:sz w:val="24"/>
          <w:szCs w:val="24"/>
        </w:rPr>
      </w:pPr>
      <w:r w:rsidRPr="00F763F3">
        <w:rPr>
          <w:rFonts w:ascii="Times New Roman" w:hAnsi="Times New Roman" w:cs="Times New Roman"/>
          <w:b/>
          <w:sz w:val="24"/>
          <w:szCs w:val="24"/>
        </w:rPr>
        <w:t xml:space="preserve">A </w:t>
      </w:r>
      <w:r w:rsidRPr="00F763F3">
        <w:rPr>
          <w:rFonts w:ascii="Times New Roman" w:hAnsi="Times New Roman" w:cs="Times New Roman"/>
          <w:sz w:val="24"/>
          <w:szCs w:val="24"/>
        </w:rPr>
        <w:t>= Student has done a superior job at all levels of internship</w:t>
      </w:r>
      <w:r w:rsidR="0098513C">
        <w:rPr>
          <w:rFonts w:ascii="Times New Roman" w:hAnsi="Times New Roman" w:cs="Times New Roman"/>
          <w:sz w:val="24"/>
          <w:szCs w:val="24"/>
        </w:rPr>
        <w:t>.</w:t>
      </w:r>
    </w:p>
    <w:p w14:paraId="1DAA6D0B" w14:textId="355BD892" w:rsidR="003F74A2" w:rsidRPr="00F763F3" w:rsidRDefault="003F74A2" w:rsidP="00F763F3">
      <w:pPr>
        <w:tabs>
          <w:tab w:val="left" w:pos="7900"/>
        </w:tabs>
        <w:spacing w:after="0" w:line="240" w:lineRule="auto"/>
        <w:ind w:left="720"/>
        <w:rPr>
          <w:rFonts w:ascii="Times New Roman" w:hAnsi="Times New Roman" w:cs="Times New Roman"/>
          <w:b/>
          <w:sz w:val="24"/>
          <w:szCs w:val="24"/>
        </w:rPr>
      </w:pPr>
      <w:r w:rsidRPr="00F763F3">
        <w:rPr>
          <w:rFonts w:ascii="Times New Roman" w:hAnsi="Times New Roman" w:cs="Times New Roman"/>
          <w:b/>
          <w:sz w:val="24"/>
          <w:szCs w:val="24"/>
        </w:rPr>
        <w:t xml:space="preserve">B= </w:t>
      </w:r>
      <w:r w:rsidR="0098513C">
        <w:rPr>
          <w:rFonts w:ascii="Times New Roman" w:hAnsi="Times New Roman" w:cs="Times New Roman"/>
          <w:b/>
          <w:sz w:val="24"/>
          <w:szCs w:val="24"/>
        </w:rPr>
        <w:t xml:space="preserve"> </w:t>
      </w:r>
      <w:r w:rsidRPr="00F763F3">
        <w:rPr>
          <w:rFonts w:ascii="Times New Roman" w:hAnsi="Times New Roman" w:cs="Times New Roman"/>
          <w:sz w:val="24"/>
          <w:szCs w:val="24"/>
        </w:rPr>
        <w:t>Student has done a good job at internship overall</w:t>
      </w:r>
      <w:r w:rsidR="0098513C">
        <w:rPr>
          <w:rFonts w:ascii="Times New Roman" w:hAnsi="Times New Roman" w:cs="Times New Roman"/>
          <w:sz w:val="24"/>
          <w:szCs w:val="24"/>
        </w:rPr>
        <w:t>.</w:t>
      </w:r>
      <w:r w:rsidRPr="00F763F3">
        <w:rPr>
          <w:rFonts w:ascii="Times New Roman" w:hAnsi="Times New Roman" w:cs="Times New Roman"/>
          <w:sz w:val="24"/>
          <w:szCs w:val="24"/>
        </w:rPr>
        <w:t xml:space="preserve"> </w:t>
      </w:r>
    </w:p>
    <w:p w14:paraId="2E261397" w14:textId="0F179A07" w:rsidR="003F74A2" w:rsidRPr="00F763F3" w:rsidRDefault="003F74A2" w:rsidP="00F763F3">
      <w:pPr>
        <w:tabs>
          <w:tab w:val="left" w:pos="7900"/>
        </w:tabs>
        <w:spacing w:after="0" w:line="240" w:lineRule="auto"/>
        <w:ind w:left="720"/>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C=</w:t>
      </w:r>
      <w:r w:rsidRPr="00F763F3">
        <w:rPr>
          <w:rFonts w:ascii="Times New Roman" w:eastAsia="Times New Roman" w:hAnsi="Times New Roman" w:cs="Times New Roman"/>
          <w:sz w:val="24"/>
          <w:szCs w:val="24"/>
        </w:rPr>
        <w:t xml:space="preserve"> </w:t>
      </w:r>
      <w:r w:rsidR="0098513C">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Student has done an acceptable job overall and needs improvement and/or shows inconsistencies</w:t>
      </w:r>
      <w:r w:rsidR="0098513C">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 xml:space="preserve"> </w:t>
      </w:r>
    </w:p>
    <w:p w14:paraId="05CA6479" w14:textId="6BBC3D5B" w:rsidR="003F74A2" w:rsidRPr="00F763F3" w:rsidRDefault="003F74A2" w:rsidP="00F763F3">
      <w:pPr>
        <w:tabs>
          <w:tab w:val="left" w:pos="7900"/>
        </w:tabs>
        <w:spacing w:after="0" w:line="240" w:lineRule="auto"/>
        <w:ind w:left="720"/>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D=</w:t>
      </w:r>
      <w:r w:rsidRPr="00F763F3">
        <w:rPr>
          <w:rFonts w:ascii="Times New Roman" w:eastAsia="Times New Roman" w:hAnsi="Times New Roman" w:cs="Times New Roman"/>
          <w:sz w:val="24"/>
          <w:szCs w:val="24"/>
        </w:rPr>
        <w:t xml:space="preserve"> </w:t>
      </w:r>
      <w:r w:rsidR="0098513C">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Student has done a minimally acceptable job overall, poor in some areas</w:t>
      </w:r>
      <w:r w:rsidR="0098513C">
        <w:rPr>
          <w:rFonts w:ascii="Times New Roman" w:eastAsia="Times New Roman" w:hAnsi="Times New Roman" w:cs="Times New Roman"/>
          <w:sz w:val="24"/>
          <w:szCs w:val="24"/>
        </w:rPr>
        <w:t>.</w:t>
      </w:r>
    </w:p>
    <w:p w14:paraId="407D168D" w14:textId="1F6CD307" w:rsidR="003F74A2" w:rsidRPr="00F763F3" w:rsidRDefault="003F74A2" w:rsidP="00F763F3">
      <w:pPr>
        <w:tabs>
          <w:tab w:val="left" w:pos="7900"/>
        </w:tabs>
        <w:spacing w:after="0" w:line="240" w:lineRule="auto"/>
        <w:ind w:left="720"/>
        <w:rPr>
          <w:rFonts w:ascii="Times New Roman" w:hAnsi="Times New Roman" w:cs="Times New Roman"/>
          <w:sz w:val="24"/>
          <w:szCs w:val="24"/>
        </w:rPr>
      </w:pPr>
      <w:r w:rsidRPr="00F763F3">
        <w:rPr>
          <w:rFonts w:ascii="Times New Roman" w:eastAsia="Times New Roman" w:hAnsi="Times New Roman" w:cs="Times New Roman"/>
          <w:b/>
          <w:sz w:val="24"/>
          <w:szCs w:val="24"/>
        </w:rPr>
        <w:t>F=</w:t>
      </w:r>
      <w:r w:rsidRPr="00F763F3">
        <w:rPr>
          <w:rFonts w:ascii="Times New Roman" w:eastAsia="Times New Roman" w:hAnsi="Times New Roman" w:cs="Times New Roman"/>
          <w:sz w:val="24"/>
          <w:szCs w:val="24"/>
        </w:rPr>
        <w:t xml:space="preserve"> </w:t>
      </w:r>
      <w:r w:rsidR="0098513C">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Student has not been able to perform acceptable levels throughout internship</w:t>
      </w:r>
      <w:r w:rsidR="0098513C">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ab/>
      </w:r>
    </w:p>
    <w:p w14:paraId="19D6F99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71D0FC36" w14:textId="77777777" w:rsidR="00CA1683" w:rsidRDefault="00CA1683" w:rsidP="00F763F3">
      <w:pPr>
        <w:spacing w:after="0" w:line="240" w:lineRule="auto"/>
        <w:rPr>
          <w:rFonts w:ascii="Times New Roman" w:eastAsia="Times New Roman" w:hAnsi="Times New Roman" w:cs="Times New Roman"/>
          <w:b/>
          <w:sz w:val="24"/>
          <w:szCs w:val="24"/>
        </w:rPr>
      </w:pPr>
    </w:p>
    <w:p w14:paraId="4E0851F7" w14:textId="77777777" w:rsidR="00CA1683" w:rsidRDefault="00CA1683" w:rsidP="00F763F3">
      <w:pPr>
        <w:spacing w:after="0" w:line="240" w:lineRule="auto"/>
        <w:rPr>
          <w:rFonts w:ascii="Times New Roman" w:eastAsia="Times New Roman" w:hAnsi="Times New Roman" w:cs="Times New Roman"/>
          <w:b/>
          <w:sz w:val="24"/>
          <w:szCs w:val="24"/>
        </w:rPr>
      </w:pPr>
    </w:p>
    <w:p w14:paraId="3FF32F75" w14:textId="77777777" w:rsidR="00CA1683" w:rsidRDefault="00CA1683" w:rsidP="00F763F3">
      <w:pPr>
        <w:spacing w:after="0" w:line="240" w:lineRule="auto"/>
        <w:rPr>
          <w:rFonts w:ascii="Times New Roman" w:eastAsia="Times New Roman" w:hAnsi="Times New Roman" w:cs="Times New Roman"/>
          <w:b/>
          <w:sz w:val="24"/>
          <w:szCs w:val="24"/>
        </w:rPr>
      </w:pPr>
    </w:p>
    <w:p w14:paraId="6731CB94" w14:textId="795B55B0" w:rsidR="003F74A2" w:rsidRPr="00CA1683" w:rsidRDefault="00CA1683" w:rsidP="00F763F3">
      <w:pPr>
        <w:spacing w:after="0" w:line="240" w:lineRule="auto"/>
        <w:rPr>
          <w:rFonts w:ascii="Times New Roman" w:eastAsia="Times New Roman" w:hAnsi="Times New Roman" w:cs="Times New Roman"/>
          <w:b/>
          <w:sz w:val="24"/>
          <w:szCs w:val="24"/>
        </w:rPr>
      </w:pPr>
      <w:r w:rsidRPr="00CA1683">
        <w:rPr>
          <w:rFonts w:ascii="Times New Roman" w:eastAsia="Times New Roman" w:hAnsi="Times New Roman" w:cs="Times New Roman"/>
          <w:b/>
          <w:sz w:val="24"/>
          <w:szCs w:val="24"/>
        </w:rPr>
        <w:t>SIGNTURES FOR FINAL EVALUATION</w:t>
      </w:r>
    </w:p>
    <w:p w14:paraId="7C5BCFAB"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693ACA54" w14:textId="77777777" w:rsidR="003F74A2" w:rsidRPr="00F763F3" w:rsidRDefault="003F74A2" w:rsidP="00F763F3">
      <w:pPr>
        <w:spacing w:after="0" w:line="240" w:lineRule="auto"/>
        <w:rPr>
          <w:rFonts w:ascii="Times New Roman" w:eastAsia="Times New Roman" w:hAnsi="Times New Roman" w:cs="Times New Roman"/>
          <w:sz w:val="24"/>
          <w:szCs w:val="24"/>
        </w:rPr>
      </w:pPr>
      <w:r w:rsidRPr="00F763F3">
        <w:rPr>
          <w:rFonts w:ascii="Times New Roman" w:hAnsi="Times New Roman" w:cs="Times New Roman"/>
          <w:noProof/>
          <w:sz w:val="24"/>
          <w:szCs w:val="24"/>
        </w:rPr>
        <w:drawing>
          <wp:anchor distT="0" distB="0" distL="114300" distR="114300" simplePos="0" relativeHeight="251665408" behindDoc="1" locked="0" layoutInCell="1" allowOverlap="1" wp14:anchorId="668221CC" wp14:editId="2957802E">
            <wp:simplePos x="0" y="0"/>
            <wp:positionH relativeFrom="column">
              <wp:posOffset>-117566</wp:posOffset>
            </wp:positionH>
            <wp:positionV relativeFrom="paragraph">
              <wp:posOffset>98425</wp:posOffset>
            </wp:positionV>
            <wp:extent cx="8705215" cy="31750"/>
            <wp:effectExtent l="0" t="0" r="0" b="0"/>
            <wp:wrapNone/>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0F70F86C" w14:textId="0C4882BA" w:rsidR="003F74A2" w:rsidRPr="00F763F3" w:rsidRDefault="003F74A2" w:rsidP="006A7BAA">
      <w:pPr>
        <w:tabs>
          <w:tab w:val="left" w:pos="3420"/>
          <w:tab w:val="left" w:pos="4660"/>
          <w:tab w:val="left" w:pos="8640"/>
          <w:tab w:val="left" w:pos="9760"/>
          <w:tab w:val="left" w:pos="11250"/>
          <w:tab w:val="left" w:pos="12870"/>
          <w:tab w:val="left" w:pos="12960"/>
        </w:tabs>
        <w:spacing w:after="0" w:line="240" w:lineRule="auto"/>
        <w:ind w:left="100"/>
        <w:rPr>
          <w:rFonts w:ascii="Times New Roman" w:hAnsi="Times New Roman" w:cs="Times New Roman"/>
          <w:sz w:val="24"/>
          <w:szCs w:val="24"/>
        </w:rPr>
      </w:pPr>
      <w:r w:rsidRPr="00F763F3">
        <w:rPr>
          <w:rFonts w:ascii="Times New Roman" w:hAnsi="Times New Roman" w:cs="Times New Roman"/>
          <w:sz w:val="24"/>
          <w:szCs w:val="24"/>
        </w:rPr>
        <w:t>Student</w:t>
      </w:r>
      <w:r w:rsidR="006A7BAA">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Date</w:t>
      </w:r>
      <w:r w:rsidR="006A7BAA">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sidR="006A7BAA">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sidRPr="00F763F3">
        <w:rPr>
          <w:rFonts w:ascii="Times New Roman" w:hAnsi="Times New Roman" w:cs="Times New Roman"/>
          <w:sz w:val="24"/>
          <w:szCs w:val="24"/>
        </w:rPr>
        <w:t>Faculty Liaison</w:t>
      </w:r>
      <w:r w:rsidR="006A7BAA">
        <w:rPr>
          <w:rFonts w:ascii="Times New Roman" w:hAnsi="Times New Roman" w:cs="Times New Roman"/>
          <w:sz w:val="24"/>
          <w:szCs w:val="24"/>
        </w:rPr>
        <w:t xml:space="preserve">                          Date</w:t>
      </w:r>
    </w:p>
    <w:p w14:paraId="4A5F7695" w14:textId="77777777" w:rsidR="00045409" w:rsidRDefault="00045409">
      <w:pPr>
        <w:rPr>
          <w:rFonts w:ascii="Times New Roman" w:hAnsi="Times New Roman" w:cs="Times New Roman"/>
          <w:sz w:val="24"/>
          <w:szCs w:val="24"/>
        </w:rPr>
      </w:pPr>
      <w:r>
        <w:rPr>
          <w:rFonts w:ascii="Times New Roman" w:hAnsi="Times New Roman" w:cs="Times New Roman"/>
          <w:sz w:val="24"/>
          <w:szCs w:val="24"/>
        </w:rPr>
        <w:br w:type="page"/>
      </w:r>
    </w:p>
    <w:p w14:paraId="003494BA" w14:textId="77777777" w:rsidR="00045409" w:rsidRDefault="00045409" w:rsidP="00045409">
      <w:pPr>
        <w:jc w:val="center"/>
        <w:rPr>
          <w:rFonts w:ascii="Times New Roman" w:eastAsia="Times New Roman" w:hAnsi="Times New Roman" w:cs="Times New Roman"/>
          <w:b/>
          <w:sz w:val="28"/>
          <w:szCs w:val="24"/>
        </w:rPr>
        <w:sectPr w:rsidR="00045409" w:rsidSect="00A14C95">
          <w:headerReference w:type="default" r:id="rId11"/>
          <w:pgSz w:w="15840" w:h="12240" w:orient="landscape"/>
          <w:pgMar w:top="720" w:right="1080" w:bottom="360" w:left="1440" w:header="720" w:footer="720" w:gutter="0"/>
          <w:cols w:space="720"/>
          <w:docGrid w:linePitch="360"/>
        </w:sectPr>
      </w:pPr>
    </w:p>
    <w:p w14:paraId="1A7D96E7" w14:textId="77C5F428" w:rsidR="008371D0" w:rsidRPr="00045409" w:rsidRDefault="008371D0" w:rsidP="00045409">
      <w:pPr>
        <w:jc w:val="center"/>
        <w:rPr>
          <w:rFonts w:ascii="Times New Roman" w:hAnsi="Times New Roman" w:cs="Times New Roman"/>
          <w:sz w:val="24"/>
          <w:szCs w:val="24"/>
        </w:rPr>
      </w:pPr>
      <w:r w:rsidRPr="0098513C">
        <w:rPr>
          <w:rFonts w:ascii="Times New Roman" w:eastAsia="Times New Roman" w:hAnsi="Times New Roman" w:cs="Times New Roman"/>
          <w:b/>
          <w:sz w:val="28"/>
          <w:szCs w:val="24"/>
        </w:rPr>
        <w:lastRenderedPageBreak/>
        <w:t>Core Competencies for NC State Department of Social Work</w:t>
      </w:r>
    </w:p>
    <w:p w14:paraId="55FA6FE2" w14:textId="04332F9A" w:rsidR="00045409" w:rsidRPr="0098513C" w:rsidRDefault="00045409" w:rsidP="00CD12DF">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MSW Specialized Year</w:t>
      </w:r>
    </w:p>
    <w:p w14:paraId="547B0ACA" w14:textId="77777777" w:rsidR="008371D0" w:rsidRPr="00CD12DF" w:rsidRDefault="008371D0" w:rsidP="008371D0">
      <w:pPr>
        <w:spacing w:after="0"/>
        <w:jc w:val="center"/>
        <w:rPr>
          <w:rFonts w:ascii="Times New Roman" w:eastAsia="Times New Roman" w:hAnsi="Times New Roman" w:cs="Times New Roman"/>
          <w:b/>
          <w:sz w:val="28"/>
          <w:szCs w:val="24"/>
          <w:u w:val="single"/>
        </w:rPr>
      </w:pPr>
    </w:p>
    <w:p w14:paraId="388E7290" w14:textId="4EE0ACAD" w:rsidR="00045409" w:rsidRDefault="00045409" w:rsidP="00045409">
      <w:pPr>
        <w:rPr>
          <w:rFonts w:ascii="Times New Roman" w:eastAsia="Times New Roman" w:hAnsi="Times New Roman" w:cs="Times New Roman"/>
          <w:b/>
          <w:sz w:val="24"/>
          <w:szCs w:val="24"/>
        </w:rPr>
      </w:pPr>
      <w:bookmarkStart w:id="1" w:name="_gjdgxs"/>
      <w:bookmarkEnd w:id="1"/>
      <w:r>
        <w:rPr>
          <w:rFonts w:ascii="Times New Roman" w:eastAsia="Times New Roman" w:hAnsi="Times New Roman" w:cs="Times New Roman"/>
          <w:b/>
          <w:sz w:val="24"/>
          <w:szCs w:val="24"/>
        </w:rPr>
        <w:t>Competency 1: Demonstrate Ethical and Professional Behavior</w:t>
      </w:r>
    </w:p>
    <w:p w14:paraId="4BCDD41B"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324EE8D3" w14:textId="77777777" w:rsidR="00045409" w:rsidRDefault="00045409" w:rsidP="00045409">
      <w:pPr>
        <w:widowControl w:val="0"/>
        <w:numPr>
          <w:ilvl w:val="0"/>
          <w:numId w:val="15"/>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1846B867" w14:textId="77777777" w:rsidR="00045409" w:rsidRDefault="00045409" w:rsidP="00045409">
      <w:pPr>
        <w:widowControl w:val="0"/>
        <w:numPr>
          <w:ilvl w:val="0"/>
          <w:numId w:val="15"/>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reflection and self-regulation to manage personal values and maintain professionalism in practice situations; </w:t>
      </w:r>
    </w:p>
    <w:p w14:paraId="6C1D0169" w14:textId="77777777" w:rsidR="00045409" w:rsidRDefault="00045409" w:rsidP="00045409">
      <w:pPr>
        <w:widowControl w:val="0"/>
        <w:numPr>
          <w:ilvl w:val="0"/>
          <w:numId w:val="15"/>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professional demeanor in behavior; appearance; and oral, written, and electronic communication; </w:t>
      </w:r>
    </w:p>
    <w:p w14:paraId="2FCC099D" w14:textId="77777777" w:rsidR="00045409" w:rsidRDefault="00045409" w:rsidP="00045409">
      <w:pPr>
        <w:widowControl w:val="0"/>
        <w:numPr>
          <w:ilvl w:val="0"/>
          <w:numId w:val="15"/>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ethically and appropriately to facilitate practice outcomes; </w:t>
      </w:r>
    </w:p>
    <w:p w14:paraId="4199983D" w14:textId="77777777" w:rsidR="00045409" w:rsidRDefault="00045409" w:rsidP="00045409">
      <w:pPr>
        <w:widowControl w:val="0"/>
        <w:numPr>
          <w:ilvl w:val="0"/>
          <w:numId w:val="15"/>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supervision and consultation to guide professional judgment and behavior; and</w:t>
      </w:r>
    </w:p>
    <w:p w14:paraId="02FEE1A7" w14:textId="77777777" w:rsidR="00045409" w:rsidRDefault="00045409" w:rsidP="00045409">
      <w:pPr>
        <w:widowControl w:val="0"/>
        <w:numPr>
          <w:ilvl w:val="0"/>
          <w:numId w:val="15"/>
        </w:numPr>
        <w:spacing w:after="0" w:line="256"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promote clients’ right to self-determination by assisting them in identifying and clarifying their goals.</w:t>
      </w:r>
    </w:p>
    <w:p w14:paraId="07237413" w14:textId="77777777" w:rsidR="00045409" w:rsidRDefault="00045409" w:rsidP="00045409">
      <w:pPr>
        <w:ind w:left="720"/>
        <w:rPr>
          <w:rFonts w:ascii="Times New Roman" w:eastAsia="Times New Roman" w:hAnsi="Times New Roman" w:cs="Times New Roman"/>
          <w:sz w:val="24"/>
          <w:szCs w:val="24"/>
          <w:highlight w:val="yellow"/>
          <w:u w:val="single"/>
        </w:rPr>
      </w:pPr>
    </w:p>
    <w:p w14:paraId="7628BD6A"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Advanced Level</w:t>
      </w:r>
    </w:p>
    <w:p w14:paraId="13F78B67"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demonstrate their commitment to professional ethics and their competence as practitioners and also serve as professional exemplars and leaders.  Guided by professional ethics, they offer leadership in resolving value conflicts across groups with differing norms, histories, and goals.  As representatives of the profession, and of their organizations, they integrate a full range of advanced direct practice, policy, research, and evaluation competencies into change efforts dedicated to advancing human rights and social, economic, and environmental justice. Social workers:</w:t>
      </w:r>
    </w:p>
    <w:p w14:paraId="1AABBB5F" w14:textId="77777777" w:rsidR="00045409" w:rsidRDefault="00045409" w:rsidP="00045409">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leadership in resolving value conflicts among diverse constituencies and</w:t>
      </w:r>
    </w:p>
    <w:p w14:paraId="493FF3E4" w14:textId="77777777" w:rsidR="00045409" w:rsidRDefault="00045409" w:rsidP="00045409">
      <w:pPr>
        <w:widowControl w:val="0"/>
        <w:numPr>
          <w:ilvl w:val="0"/>
          <w:numId w:val="16"/>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advanced practice skills that accurately represent their organization and the profession, to implement ethically grounded change efforts with individuals, families, groups, organizations, and communities.</w:t>
      </w:r>
      <w:r>
        <w:rPr>
          <w:rFonts w:ascii="Times New Roman" w:eastAsia="Times New Roman" w:hAnsi="Times New Roman" w:cs="Times New Roman"/>
          <w:sz w:val="24"/>
          <w:szCs w:val="24"/>
        </w:rPr>
        <w:br/>
      </w:r>
    </w:p>
    <w:p w14:paraId="6F9BDE45"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2: Engage Diversity and Difference in Practice </w:t>
      </w:r>
    </w:p>
    <w:p w14:paraId="49AAFBFF"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w:t>
      </w:r>
      <w:r>
        <w:rPr>
          <w:rFonts w:ascii="Times New Roman" w:eastAsia="Times New Roman" w:hAnsi="Times New Roman" w:cs="Times New Roman"/>
          <w:sz w:val="24"/>
          <w:szCs w:val="24"/>
        </w:rPr>
        <w:lastRenderedPageBreak/>
        <w:t xml:space="preserve">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3F923416" w14:textId="77777777" w:rsidR="00045409" w:rsidRDefault="00045409" w:rsidP="00045409">
      <w:pPr>
        <w:widowControl w:val="0"/>
        <w:numPr>
          <w:ilvl w:val="0"/>
          <w:numId w:val="1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p w14:paraId="66E510A6" w14:textId="77777777" w:rsidR="00045409" w:rsidRDefault="00045409" w:rsidP="00045409">
      <w:pPr>
        <w:widowControl w:val="0"/>
        <w:numPr>
          <w:ilvl w:val="0"/>
          <w:numId w:val="1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themselves as learners and engage clients and constituencies as experts of their own experiences; </w:t>
      </w:r>
    </w:p>
    <w:p w14:paraId="7CBC9647" w14:textId="77777777" w:rsidR="00045409" w:rsidRDefault="00045409" w:rsidP="00045409">
      <w:pPr>
        <w:widowControl w:val="0"/>
        <w:numPr>
          <w:ilvl w:val="0"/>
          <w:numId w:val="1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self-awareness and self-regulation to manage the influence of personal biases and values in working with diverse clients  and constituencies; and</w:t>
      </w:r>
    </w:p>
    <w:p w14:paraId="0B045737" w14:textId="77777777" w:rsidR="00045409" w:rsidRDefault="00045409" w:rsidP="00045409">
      <w:pPr>
        <w:widowControl w:val="0"/>
        <w:numPr>
          <w:ilvl w:val="0"/>
          <w:numId w:val="17"/>
        </w:numPr>
        <w:spacing w:after="0" w:line="256" w:lineRule="auto"/>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competence in working with people from diverse social, economic, political, sexual, and cultural backgrounds.</w:t>
      </w:r>
    </w:p>
    <w:p w14:paraId="4092972C" w14:textId="77777777" w:rsidR="00045409" w:rsidRDefault="00045409" w:rsidP="00045409">
      <w:pPr>
        <w:ind w:left="720"/>
        <w:rPr>
          <w:rFonts w:ascii="Times New Roman" w:eastAsia="Times New Roman" w:hAnsi="Times New Roman" w:cs="Times New Roman"/>
          <w:sz w:val="24"/>
          <w:szCs w:val="24"/>
        </w:rPr>
      </w:pPr>
    </w:p>
    <w:p w14:paraId="52BE43AE" w14:textId="77777777" w:rsidR="00045409" w:rsidRDefault="00045409" w:rsidP="0004540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Advanced Level</w:t>
      </w:r>
    </w:p>
    <w:p w14:paraId="68375C1A"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the importance of engaging and managing multiple facets of diversity and difference across micro, mezzo, and macro systems.  Social workers have the knowledge, skills, and values to apply empowering and culturally appropriate change strategies to promote social justice and behavioral and social change.  Social workers also have the capacity to recognize affective content, underlying messages, and themes embedded in client and collegial presentation and behavior. Social workers:</w:t>
      </w:r>
    </w:p>
    <w:p w14:paraId="2ED52EE2" w14:textId="77777777" w:rsidR="00045409" w:rsidRDefault="00045409" w:rsidP="00045409">
      <w:pPr>
        <w:spacing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apply effective, empowering, and culturally appropriate strategies in everyday practice to promote social justice and behavioral and social change; and</w:t>
      </w:r>
    </w:p>
    <w:p w14:paraId="43745AFC" w14:textId="77777777" w:rsidR="00045409" w:rsidRDefault="00045409" w:rsidP="00045409">
      <w:pPr>
        <w:spacing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identify affective content, underlying messages, and themes embedded in client and collegial presentation and behavior.</w:t>
      </w:r>
    </w:p>
    <w:p w14:paraId="61D348F1" w14:textId="77777777" w:rsidR="00045409" w:rsidRDefault="00045409" w:rsidP="00045409">
      <w:pPr>
        <w:rPr>
          <w:rFonts w:ascii="Times New Roman" w:eastAsia="Times New Roman" w:hAnsi="Times New Roman" w:cs="Times New Roman"/>
          <w:b/>
          <w:sz w:val="24"/>
          <w:szCs w:val="24"/>
        </w:rPr>
      </w:pPr>
    </w:p>
    <w:p w14:paraId="01A225C3"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3: Advance Human Rights and Social, Economic, and Environmental Justice </w:t>
      </w:r>
    </w:p>
    <w:p w14:paraId="448F6602"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4C492F19" w14:textId="77777777" w:rsidR="00045409" w:rsidRDefault="00045409" w:rsidP="00045409">
      <w:pPr>
        <w:widowControl w:val="0"/>
        <w:numPr>
          <w:ilvl w:val="0"/>
          <w:numId w:val="18"/>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p w14:paraId="2EA0A541" w14:textId="77777777" w:rsidR="00045409" w:rsidRDefault="00045409" w:rsidP="00045409">
      <w:pPr>
        <w:widowControl w:val="0"/>
        <w:numPr>
          <w:ilvl w:val="0"/>
          <w:numId w:val="18"/>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practices that advance social, economic, and environmental justice; and</w:t>
      </w:r>
    </w:p>
    <w:p w14:paraId="1B81F4E7" w14:textId="77777777" w:rsidR="00045409" w:rsidRDefault="00045409" w:rsidP="00045409">
      <w:pPr>
        <w:widowControl w:val="0"/>
        <w:numPr>
          <w:ilvl w:val="0"/>
          <w:numId w:val="18"/>
        </w:numPr>
        <w:spacing w:after="0" w:line="256" w:lineRule="auto"/>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apply the NASW Code of Ethics to analysis of public policy.</w:t>
      </w:r>
    </w:p>
    <w:p w14:paraId="240F604A" w14:textId="77777777" w:rsidR="00045409" w:rsidRDefault="0004540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C41BE88" w14:textId="2B0CC5DC"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Advanced Level</w:t>
      </w:r>
    </w:p>
    <w:p w14:paraId="21372BD1" w14:textId="77777777" w:rsidR="00045409" w:rsidRDefault="00045409" w:rsidP="0004540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power and privilege and use their personal power and networks to ethically advocate for oppressed, marginalized, and vulnerable populations.  They are able to recommend the creation of policies and programs that will provide services to address the needs of oppressed populations. Social workers are able to assess program and organizational structures and systems that may hinder socially just application of policies and interventions. Social workers:</w:t>
      </w:r>
    </w:p>
    <w:p w14:paraId="5C98C48B" w14:textId="77777777" w:rsidR="00045409" w:rsidRDefault="00045409" w:rsidP="00045409">
      <w:pPr>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   use power and authority ethically to advocate for and with marginalized constituents;</w:t>
      </w:r>
    </w:p>
    <w:p w14:paraId="6BB8FD9B" w14:textId="77777777" w:rsidR="00045409" w:rsidRDefault="00045409" w:rsidP="00045409">
      <w:pPr>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2.   collaborate to create new, modified, or improved services, resources, and opportunities for marginalized populations; and</w:t>
      </w:r>
    </w:p>
    <w:p w14:paraId="32E61FD7" w14:textId="77777777" w:rsidR="00045409" w:rsidRDefault="00045409" w:rsidP="00045409">
      <w:pPr>
        <w:spacing w:after="4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   design agency policies to maximize equal opportunity, access, and treatment.</w:t>
      </w:r>
    </w:p>
    <w:p w14:paraId="2706A0D4"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Engage In Practice-informed Research and Research-informed Practice </w:t>
      </w:r>
    </w:p>
    <w:p w14:paraId="4454BF01"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023068FA" w14:textId="77777777" w:rsidR="00045409" w:rsidRDefault="00045409" w:rsidP="00045409">
      <w:pPr>
        <w:widowControl w:val="0"/>
        <w:numPr>
          <w:ilvl w:val="0"/>
          <w:numId w:val="19"/>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practice experience and theory to inform scientific inquiry and research; </w:t>
      </w:r>
    </w:p>
    <w:p w14:paraId="1637E99B" w14:textId="77777777" w:rsidR="00045409" w:rsidRDefault="00045409" w:rsidP="00045409">
      <w:pPr>
        <w:widowControl w:val="0"/>
        <w:numPr>
          <w:ilvl w:val="0"/>
          <w:numId w:val="19"/>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critical thinking to engage in analysis of quantitative and qualitative research methods and research findings; </w:t>
      </w:r>
    </w:p>
    <w:p w14:paraId="7A09AE48" w14:textId="77777777" w:rsidR="00045409" w:rsidRDefault="00045409" w:rsidP="00045409">
      <w:pPr>
        <w:widowControl w:val="0"/>
        <w:numPr>
          <w:ilvl w:val="0"/>
          <w:numId w:val="19"/>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and translate research evidence to inform and improve practice, policy, and service delivery; and</w:t>
      </w:r>
    </w:p>
    <w:p w14:paraId="441277DC" w14:textId="77777777" w:rsidR="00045409" w:rsidRDefault="00045409" w:rsidP="00045409">
      <w:pPr>
        <w:widowControl w:val="0"/>
        <w:numPr>
          <w:ilvl w:val="0"/>
          <w:numId w:val="19"/>
        </w:numPr>
        <w:spacing w:line="256" w:lineRule="auto"/>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knowledge of research methods and literature that provide a foundation for practice. </w:t>
      </w:r>
    </w:p>
    <w:p w14:paraId="138D1861" w14:textId="77777777" w:rsidR="00045409" w:rsidRDefault="00045409" w:rsidP="00045409">
      <w:pPr>
        <w:rPr>
          <w:rFonts w:ascii="Times New Roman" w:eastAsia="Times New Roman" w:hAnsi="Times New Roman" w:cs="Times New Roman"/>
          <w:sz w:val="24"/>
          <w:szCs w:val="24"/>
        </w:rPr>
      </w:pPr>
    </w:p>
    <w:p w14:paraId="26ECF278"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Advanced Level</w:t>
      </w:r>
    </w:p>
    <w:p w14:paraId="6B1EA608"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use their knowledge of research and research evidence to provide constituents with information relevant to social work policy, practice, and intervention. Social workers integrate research evidence with practitioner expertise and client strengths and goals, in order to guide interventions, policies, or programs. Social workers support and encourage others in the use of evidence-informed practice. Social workers:</w:t>
      </w:r>
    </w:p>
    <w:p w14:paraId="11D462D7" w14:textId="77777777" w:rsidR="00045409" w:rsidRDefault="00045409" w:rsidP="006632D2">
      <w:pPr>
        <w:widowControl w:val="0"/>
        <w:numPr>
          <w:ilvl w:val="0"/>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disseminate research findings in forms that diverse constituents can understand and use;</w:t>
      </w:r>
    </w:p>
    <w:p w14:paraId="1BE0952B" w14:textId="77777777" w:rsidR="00045409" w:rsidRDefault="00045409" w:rsidP="006632D2">
      <w:pPr>
        <w:widowControl w:val="0"/>
        <w:numPr>
          <w:ilvl w:val="0"/>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integration of research evidence with practitioner expertise and client strengths and goals; and</w:t>
      </w:r>
    </w:p>
    <w:p w14:paraId="11C75BE7" w14:textId="77777777" w:rsidR="00045409" w:rsidRDefault="00045409" w:rsidP="006632D2">
      <w:pPr>
        <w:widowControl w:val="0"/>
        <w:numPr>
          <w:ilvl w:val="0"/>
          <w:numId w:val="20"/>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use of evidence-informed practice by colleagues within practice settings.</w:t>
      </w:r>
    </w:p>
    <w:p w14:paraId="281D791F" w14:textId="77777777" w:rsidR="00045409" w:rsidRDefault="00045409" w:rsidP="00045409">
      <w:pPr>
        <w:rPr>
          <w:rFonts w:ascii="Times New Roman" w:eastAsia="Times New Roman" w:hAnsi="Times New Roman" w:cs="Times New Roman"/>
          <w:b/>
          <w:sz w:val="24"/>
          <w:szCs w:val="24"/>
        </w:rPr>
      </w:pPr>
    </w:p>
    <w:p w14:paraId="0DBC69B0"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5: Engage in Policy Practice </w:t>
      </w:r>
    </w:p>
    <w:p w14:paraId="102F4D19"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t>
      </w:r>
      <w:r>
        <w:rPr>
          <w:rFonts w:ascii="Times New Roman" w:eastAsia="Times New Roman" w:hAnsi="Times New Roman" w:cs="Times New Roman"/>
          <w:sz w:val="24"/>
          <w:szCs w:val="24"/>
        </w:rPr>
        <w:lastRenderedPageBreak/>
        <w:t xml:space="preserve">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01AD687D" w14:textId="77777777" w:rsidR="00045409" w:rsidRDefault="00045409" w:rsidP="00045409">
      <w:pPr>
        <w:widowControl w:val="0"/>
        <w:numPr>
          <w:ilvl w:val="0"/>
          <w:numId w:val="21"/>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impact of local, state, and federal social policies on well-being, service delivery, and access to social services; </w:t>
      </w:r>
    </w:p>
    <w:p w14:paraId="748E43EC" w14:textId="77777777" w:rsidR="00045409" w:rsidRDefault="00045409" w:rsidP="00045409">
      <w:pPr>
        <w:widowControl w:val="0"/>
        <w:numPr>
          <w:ilvl w:val="0"/>
          <w:numId w:val="21"/>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how social welfare and economic policies shape delivery of, and access to, social services; </w:t>
      </w:r>
    </w:p>
    <w:p w14:paraId="10D09DA4" w14:textId="77777777" w:rsidR="00045409" w:rsidRDefault="00045409" w:rsidP="00045409">
      <w:pPr>
        <w:widowControl w:val="0"/>
        <w:numPr>
          <w:ilvl w:val="0"/>
          <w:numId w:val="21"/>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critical thinking to analyze, formulate, and advocate for policies that advance human rights and social, economic, and environmental justice; and</w:t>
      </w:r>
    </w:p>
    <w:p w14:paraId="5A42817B" w14:textId="77777777" w:rsidR="00045409" w:rsidRDefault="00045409" w:rsidP="00045409">
      <w:pPr>
        <w:widowControl w:val="0"/>
        <w:numPr>
          <w:ilvl w:val="0"/>
          <w:numId w:val="21"/>
        </w:numPr>
        <w:spacing w:after="0" w:line="256" w:lineRule="auto"/>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assess policy decision-making at the local level for the influence of cultural structures and values that may oppose, marginalize, or alienate individuals, groups, or communities, or that create or enhance privilege and power. </w:t>
      </w:r>
    </w:p>
    <w:p w14:paraId="446E3B8D" w14:textId="77777777" w:rsidR="00045409" w:rsidRDefault="00045409" w:rsidP="00045409">
      <w:pPr>
        <w:spacing w:after="0"/>
        <w:ind w:left="720"/>
        <w:rPr>
          <w:rFonts w:ascii="Times New Roman" w:eastAsia="Times New Roman" w:hAnsi="Times New Roman" w:cs="Times New Roman"/>
          <w:sz w:val="24"/>
          <w:szCs w:val="24"/>
        </w:rPr>
      </w:pPr>
    </w:p>
    <w:p w14:paraId="23DB8CF1" w14:textId="77777777" w:rsidR="00045409" w:rsidRDefault="00045409" w:rsidP="00045409">
      <w:pPr>
        <w:spacing w:after="0" w:line="240" w:lineRule="auto"/>
        <w:rPr>
          <w:rFonts w:ascii="Times New Roman" w:eastAsia="Times New Roman" w:hAnsi="Times New Roman" w:cs="Times New Roman"/>
          <w:b/>
          <w:sz w:val="24"/>
          <w:szCs w:val="24"/>
          <w:u w:val="single"/>
        </w:rPr>
      </w:pPr>
    </w:p>
    <w:p w14:paraId="38BAC2D5" w14:textId="77777777" w:rsidR="00045409" w:rsidRDefault="00045409" w:rsidP="0004540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Advanced Level</w:t>
      </w:r>
    </w:p>
    <w:p w14:paraId="6FD13194" w14:textId="77777777" w:rsidR="00045409" w:rsidRDefault="00045409" w:rsidP="00045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advanced level, social workers are able to use personal and professional influence and negotiation skills to challenge oppressive systems at the federal, state, and local levels.  Social workers are able to operate within micro, mezzo, and macro systems to effect policy change and protect the human rights and well-being of oppressed or vulnerable populations.  Social workers are able to engage communities and specific populations in the change process. Social workers are able to develop and initiate plans for principled advocacy rooted in, and reflective of, the </w:t>
      </w:r>
      <w:r>
        <w:rPr>
          <w:rFonts w:ascii="Times New Roman" w:eastAsia="Times New Roman" w:hAnsi="Times New Roman" w:cs="Times New Roman"/>
          <w:i/>
          <w:sz w:val="24"/>
          <w:szCs w:val="24"/>
        </w:rPr>
        <w:t>NASW Code of Ethics</w:t>
      </w:r>
      <w:r>
        <w:rPr>
          <w:rFonts w:ascii="Times New Roman" w:eastAsia="Times New Roman" w:hAnsi="Times New Roman" w:cs="Times New Roman"/>
          <w:sz w:val="24"/>
          <w:szCs w:val="24"/>
        </w:rPr>
        <w:t>. Social workers are able to provide leadership in practice and/or administrative roles including coalitions, ad hoc committees, task forces, planning meetings, boards, councils, and commissions. Social workers:</w:t>
      </w:r>
    </w:p>
    <w:p w14:paraId="4767F08E" w14:textId="77777777" w:rsidR="00045409" w:rsidRDefault="00045409" w:rsidP="00045409">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1.   build coalitions and collaborative relationships that improve and enhance services;</w:t>
      </w:r>
    </w:p>
    <w:p w14:paraId="79843FBD" w14:textId="77777777" w:rsidR="00045409" w:rsidRDefault="00045409" w:rsidP="00045409">
      <w:pPr>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involve constituents in identifying the strengths and barriers inherent in community or policy change; and</w:t>
      </w:r>
    </w:p>
    <w:p w14:paraId="618E32CA" w14:textId="77777777" w:rsidR="00045409" w:rsidRDefault="00045409" w:rsidP="00045409">
      <w:pPr>
        <w:spacing w:after="46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conduct asset and needs assessments designed to inform policy development and evaluation. </w:t>
      </w:r>
    </w:p>
    <w:p w14:paraId="273F5669" w14:textId="77777777" w:rsidR="00045409" w:rsidRDefault="00045409" w:rsidP="00045409">
      <w:pPr>
        <w:spacing w:after="0"/>
        <w:ind w:left="720"/>
        <w:rPr>
          <w:rFonts w:ascii="Times New Roman" w:eastAsia="Times New Roman" w:hAnsi="Times New Roman" w:cs="Times New Roman"/>
          <w:sz w:val="24"/>
          <w:szCs w:val="24"/>
        </w:rPr>
      </w:pPr>
    </w:p>
    <w:p w14:paraId="6E83EC62"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6: Engage with Individuals, Families, Groups, Organizations, and Communities </w:t>
      </w:r>
    </w:p>
    <w:p w14:paraId="56105566"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14:paraId="4BA9162D"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30C49A4F" w14:textId="77777777" w:rsidR="00045409" w:rsidRDefault="00045409" w:rsidP="00045409">
      <w:pPr>
        <w:widowControl w:val="0"/>
        <w:numPr>
          <w:ilvl w:val="0"/>
          <w:numId w:val="22"/>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to engage with clients and constituencies; </w:t>
      </w:r>
    </w:p>
    <w:p w14:paraId="01609A00" w14:textId="77777777" w:rsidR="00045409" w:rsidRDefault="00045409" w:rsidP="00045409">
      <w:pPr>
        <w:widowControl w:val="0"/>
        <w:numPr>
          <w:ilvl w:val="0"/>
          <w:numId w:val="22"/>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 and</w:t>
      </w:r>
    </w:p>
    <w:p w14:paraId="1E4EE5B1" w14:textId="77777777" w:rsidR="00045409" w:rsidRDefault="00045409" w:rsidP="00045409">
      <w:pPr>
        <w:widowControl w:val="0"/>
        <w:numPr>
          <w:ilvl w:val="0"/>
          <w:numId w:val="22"/>
        </w:numPr>
        <w:spacing w:after="0" w:line="256" w:lineRule="auto"/>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 xml:space="preserve">demonstrate respect and cultural humility when working with clients. </w:t>
      </w:r>
    </w:p>
    <w:p w14:paraId="2614187C" w14:textId="24C7B5B0" w:rsidR="00045409" w:rsidRDefault="00045409" w:rsidP="0004540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Advanced Level</w:t>
      </w:r>
    </w:p>
    <w:p w14:paraId="6BFC058A"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Advanced social workers practice with complex client systems, using culturally appropriate language and strategies to build purposeful relationships and partnerships. Advanced social workers analyze, synthesize, and evaluate theories of human behavior and the social environment, and think critically to apply this knowledge to facilitate engagement with clients and constituencies, including individuals, families, groups, organizations, and communities. At the advanced level, social workers evaluate the impact of their personal experiences and affective reactions on their ability to effectively engage with diverse clients and other professionals. Social workers: </w:t>
      </w:r>
    </w:p>
    <w:p w14:paraId="12EFF4CF" w14:textId="77777777" w:rsidR="00CC0771" w:rsidRDefault="00045409" w:rsidP="00CC0771">
      <w:pPr>
        <w:pStyle w:val="ListParagraph"/>
        <w:widowControl w:val="0"/>
        <w:numPr>
          <w:ilvl w:val="0"/>
          <w:numId w:val="43"/>
        </w:numPr>
        <w:spacing w:after="0" w:line="240" w:lineRule="auto"/>
        <w:rPr>
          <w:rFonts w:ascii="Times New Roman" w:eastAsia="Times New Roman" w:hAnsi="Times New Roman" w:cs="Times New Roman"/>
          <w:sz w:val="24"/>
          <w:szCs w:val="24"/>
        </w:rPr>
      </w:pPr>
      <w:r w:rsidRPr="00CC0771">
        <w:rPr>
          <w:rFonts w:ascii="Times New Roman" w:eastAsia="Times New Roman" w:hAnsi="Times New Roman" w:cs="Times New Roman"/>
          <w:sz w:val="24"/>
          <w:szCs w:val="24"/>
        </w:rPr>
        <w:t>apply theories to initiate, engage, and take action with complex client systems; and</w:t>
      </w:r>
    </w:p>
    <w:p w14:paraId="097B9AD6" w14:textId="6583F8E2" w:rsidR="00045409" w:rsidRPr="00CC0771" w:rsidRDefault="00045409" w:rsidP="00CC0771">
      <w:pPr>
        <w:pStyle w:val="ListParagraph"/>
        <w:widowControl w:val="0"/>
        <w:numPr>
          <w:ilvl w:val="0"/>
          <w:numId w:val="43"/>
        </w:numPr>
        <w:spacing w:after="0" w:line="240" w:lineRule="auto"/>
        <w:rPr>
          <w:rFonts w:ascii="Times New Roman" w:eastAsia="Times New Roman" w:hAnsi="Times New Roman" w:cs="Times New Roman"/>
          <w:sz w:val="24"/>
          <w:szCs w:val="24"/>
        </w:rPr>
      </w:pPr>
      <w:r w:rsidRPr="00CC0771">
        <w:rPr>
          <w:rFonts w:ascii="Times New Roman" w:eastAsia="Times New Roman" w:hAnsi="Times New Roman" w:cs="Times New Roman"/>
          <w:sz w:val="24"/>
          <w:szCs w:val="24"/>
        </w:rPr>
        <w:t>use clear and understandable language to communicate with individuals, families, social groups, organizations, and communities throughout all phases of social work intervention.</w:t>
      </w:r>
    </w:p>
    <w:p w14:paraId="65EFCBAC" w14:textId="7E70F0D2"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Competency 7: Assess Individuals, Families, Groups, Organizations, and Communities </w:t>
      </w:r>
    </w:p>
    <w:p w14:paraId="3B656DB6"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3D2EABFE" w14:textId="77777777" w:rsidR="00045409" w:rsidRDefault="00045409" w:rsidP="00045409">
      <w:pPr>
        <w:widowControl w:val="0"/>
        <w:numPr>
          <w:ilvl w:val="0"/>
          <w:numId w:val="24"/>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organize data, and apply critical thinking to interpret information from clients and constituencies; </w:t>
      </w:r>
    </w:p>
    <w:p w14:paraId="4289170D" w14:textId="77777777" w:rsidR="00045409" w:rsidRDefault="00045409" w:rsidP="00045409">
      <w:pPr>
        <w:widowControl w:val="0"/>
        <w:numPr>
          <w:ilvl w:val="0"/>
          <w:numId w:val="24"/>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analysis of assessment data from clients and constituencies; </w:t>
      </w:r>
    </w:p>
    <w:p w14:paraId="20461728" w14:textId="77777777" w:rsidR="00045409" w:rsidRDefault="00045409" w:rsidP="00045409">
      <w:pPr>
        <w:widowControl w:val="0"/>
        <w:numPr>
          <w:ilvl w:val="0"/>
          <w:numId w:val="24"/>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mutually agreed-on intervention goals and objectives based on the critical assessment of strengths, needs, and challenges within clients and constituencies; </w:t>
      </w:r>
    </w:p>
    <w:p w14:paraId="3BF30D4F" w14:textId="77777777" w:rsidR="00045409" w:rsidRDefault="00045409" w:rsidP="00045409">
      <w:pPr>
        <w:widowControl w:val="0"/>
        <w:numPr>
          <w:ilvl w:val="0"/>
          <w:numId w:val="24"/>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 and</w:t>
      </w:r>
    </w:p>
    <w:p w14:paraId="4FDBE502" w14:textId="77777777" w:rsidR="00045409" w:rsidRDefault="00045409" w:rsidP="00045409">
      <w:pPr>
        <w:widowControl w:val="0"/>
        <w:numPr>
          <w:ilvl w:val="0"/>
          <w:numId w:val="24"/>
        </w:numPr>
        <w:spacing w:after="0" w:line="256" w:lineRule="auto"/>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the ability to develop achievable plans, with measureable objectives, in partnership with clients.</w:t>
      </w:r>
    </w:p>
    <w:p w14:paraId="4427ED5F" w14:textId="77777777" w:rsidR="00045409" w:rsidRDefault="00045409" w:rsidP="00045409">
      <w:pPr>
        <w:rPr>
          <w:rFonts w:ascii="Times New Roman" w:eastAsia="Times New Roman" w:hAnsi="Times New Roman" w:cs="Times New Roman"/>
          <w:sz w:val="24"/>
          <w:szCs w:val="24"/>
          <w:highlight w:val="yellow"/>
          <w:u w:val="single"/>
        </w:rPr>
      </w:pPr>
    </w:p>
    <w:p w14:paraId="4ACA3E43" w14:textId="086E2911" w:rsidR="00045409" w:rsidRDefault="00045409" w:rsidP="0004540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Advanced Level</w:t>
      </w:r>
    </w:p>
    <w:p w14:paraId="4BC367A2" w14:textId="77777777" w:rsidR="00045409" w:rsidRDefault="00045409" w:rsidP="00045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have the knowledge and skills to use multidisciplinary, multidimensional assessment methods to intervene with complex client systems, and they understand the strengths and limitations of extant assessment methods. Social workers select the most appropriate assessment tools and methods and also evaluate, adapt, and modify assessment tools and methods to enhance their validity in working with diverse groups (e.g., gender, race/ethnicity, immigrant status, sexual orientation, and gender expression). Advanced social workers recognize the implications of the larger practice context in the assessment process and value the importance of inter-professional collaboration in this process. Social workers:</w:t>
      </w:r>
    </w:p>
    <w:p w14:paraId="109ED0B6" w14:textId="77777777" w:rsidR="00045409" w:rsidRDefault="00045409" w:rsidP="00CC0771">
      <w:pPr>
        <w:widowControl w:val="0"/>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comprehensive assessment of client systems with complex needs; and</w:t>
      </w:r>
    </w:p>
    <w:p w14:paraId="37B9979B" w14:textId="77777777" w:rsidR="00045409" w:rsidRDefault="00045409" w:rsidP="00CC0771">
      <w:pPr>
        <w:widowControl w:val="0"/>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administer and interpret assessment and diagnostic tools that are appropriate for use with diverse client systems with complex needs.</w:t>
      </w:r>
    </w:p>
    <w:p w14:paraId="3EEE26C6" w14:textId="77777777" w:rsidR="00045409" w:rsidRDefault="00045409" w:rsidP="00045409">
      <w:pPr>
        <w:rPr>
          <w:rFonts w:ascii="Times New Roman" w:eastAsia="Times New Roman" w:hAnsi="Times New Roman" w:cs="Times New Roman"/>
          <w:sz w:val="24"/>
          <w:szCs w:val="24"/>
          <w:highlight w:val="yellow"/>
          <w:u w:val="single"/>
        </w:rPr>
      </w:pPr>
    </w:p>
    <w:p w14:paraId="5152417C"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Intervene with Individuals, Families, Groups, Organizations, and Communities </w:t>
      </w:r>
    </w:p>
    <w:p w14:paraId="5BA71DCB"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 </w:t>
      </w:r>
    </w:p>
    <w:p w14:paraId="352ED63B" w14:textId="77777777" w:rsidR="00045409" w:rsidRDefault="00045409" w:rsidP="00045409">
      <w:pPr>
        <w:widowControl w:val="0"/>
        <w:numPr>
          <w:ilvl w:val="0"/>
          <w:numId w:val="26"/>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p w14:paraId="60DD54F9" w14:textId="77777777" w:rsidR="00045409" w:rsidRDefault="00045409" w:rsidP="00045409">
      <w:pPr>
        <w:widowControl w:val="0"/>
        <w:numPr>
          <w:ilvl w:val="0"/>
          <w:numId w:val="26"/>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p w14:paraId="2611AF7F" w14:textId="77777777" w:rsidR="00045409" w:rsidRDefault="00045409" w:rsidP="00045409">
      <w:pPr>
        <w:widowControl w:val="0"/>
        <w:numPr>
          <w:ilvl w:val="0"/>
          <w:numId w:val="26"/>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inter-professional collaboration as appropriate to achieve beneficial practice outcomes; </w:t>
      </w:r>
    </w:p>
    <w:p w14:paraId="0F866937" w14:textId="77777777" w:rsidR="00045409" w:rsidRDefault="00045409" w:rsidP="00045409">
      <w:pPr>
        <w:widowControl w:val="0"/>
        <w:numPr>
          <w:ilvl w:val="0"/>
          <w:numId w:val="26"/>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negotiate, mediate, and advocate with and on behalf of diverse clients and constituencies; </w:t>
      </w:r>
    </w:p>
    <w:p w14:paraId="327F20CC" w14:textId="77777777" w:rsidR="00045409" w:rsidRDefault="00045409" w:rsidP="00045409">
      <w:pPr>
        <w:widowControl w:val="0"/>
        <w:numPr>
          <w:ilvl w:val="0"/>
          <w:numId w:val="26"/>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 and</w:t>
      </w:r>
    </w:p>
    <w:p w14:paraId="4B71A4A6" w14:textId="77777777" w:rsidR="00045409" w:rsidRDefault="00045409" w:rsidP="00045409">
      <w:pPr>
        <w:widowControl w:val="0"/>
        <w:numPr>
          <w:ilvl w:val="0"/>
          <w:numId w:val="26"/>
        </w:numPr>
        <w:spacing w:line="256" w:lineRule="auto"/>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apply practice models that serve the needs of people marginalized by their ethnicity, race, gender, sexual orientation, class, age, or ability.</w:t>
      </w:r>
    </w:p>
    <w:p w14:paraId="61C64FDE" w14:textId="77777777" w:rsidR="00045409" w:rsidRDefault="00045409" w:rsidP="00045409">
      <w:pPr>
        <w:rPr>
          <w:rFonts w:ascii="Times New Roman" w:eastAsia="Times New Roman" w:hAnsi="Times New Roman" w:cs="Times New Roman"/>
          <w:b/>
          <w:sz w:val="24"/>
          <w:szCs w:val="24"/>
        </w:rPr>
      </w:pPr>
    </w:p>
    <w:p w14:paraId="0FF2D024" w14:textId="77777777" w:rsidR="00045409" w:rsidRDefault="00045409" w:rsidP="00045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Advanced Level</w:t>
      </w:r>
    </w:p>
    <w:p w14:paraId="7127BC68" w14:textId="77777777" w:rsidR="00045409" w:rsidRDefault="00045409" w:rsidP="00045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in all practice settings recognize the importance of selecting and applying appropriate theoretical frameworks and/or models to guide interventions with individuals, families, groups, organizations, and communities. Social workers utilize theoretical frameworks and models when designing interventions related to loss, change, and transition across the lifespan. Social workers work collaboratively with client systems to develop clear, timely, and appropriate goals and objectives when planning interventions and programs. Social workers use ongoing feedback to respond sensitively to changing situations and complex needs and apply appropriate financial, organizational, and administrative processes to service delivery.  Social workers:</w:t>
      </w:r>
    </w:p>
    <w:p w14:paraId="1C73DEFD" w14:textId="77777777" w:rsidR="00045409" w:rsidRDefault="00045409" w:rsidP="00045409">
      <w:pPr>
        <w:spacing w:after="240" w:line="240" w:lineRule="auto"/>
        <w:ind w:left="540"/>
        <w:rPr>
          <w:rFonts w:ascii="Times New Roman" w:eastAsia="Times New Roman" w:hAnsi="Times New Roman" w:cs="Times New Roman"/>
          <w:sz w:val="24"/>
          <w:szCs w:val="24"/>
        </w:rPr>
      </w:pPr>
    </w:p>
    <w:p w14:paraId="243E5778" w14:textId="77777777" w:rsidR="00045409" w:rsidRDefault="00045409" w:rsidP="00045409">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1. maintain a person-in-environment perspective while using appropriately selected theories and/or models to design and guide programs and/or interventions with complex systems and</w:t>
      </w:r>
    </w:p>
    <w:p w14:paraId="06AE5BFB" w14:textId="6CC47043" w:rsidR="00045409" w:rsidRDefault="00045409" w:rsidP="00045409">
      <w:pPr>
        <w:spacing w:after="0" w:line="240" w:lineRule="auto"/>
        <w:ind w:left="8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monitor and evaluate the impact of interventions and adjust interventions as needed to support client systems in their change processes.</w:t>
      </w:r>
      <w:r>
        <w:rPr>
          <w:rFonts w:ascii="Times New Roman" w:eastAsia="Times New Roman" w:hAnsi="Times New Roman" w:cs="Times New Roman"/>
          <w:sz w:val="24"/>
          <w:szCs w:val="24"/>
        </w:rPr>
        <w:br/>
      </w:r>
    </w:p>
    <w:p w14:paraId="4713B6B8" w14:textId="77777777" w:rsidR="00045409" w:rsidRDefault="00045409" w:rsidP="00045409">
      <w:pPr>
        <w:spacing w:after="0" w:line="240" w:lineRule="auto"/>
        <w:ind w:left="810" w:hanging="270"/>
        <w:rPr>
          <w:rFonts w:ascii="Times New Roman" w:eastAsia="Times New Roman" w:hAnsi="Times New Roman" w:cs="Times New Roman"/>
          <w:sz w:val="24"/>
          <w:szCs w:val="24"/>
        </w:rPr>
      </w:pPr>
    </w:p>
    <w:p w14:paraId="6A0B674D" w14:textId="77777777" w:rsidR="00045409" w:rsidRDefault="00045409" w:rsidP="000454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Organizations, and Communities </w:t>
      </w:r>
    </w:p>
    <w:p w14:paraId="5286DAE0" w14:textId="77777777" w:rsidR="00045409" w:rsidRDefault="00045409" w:rsidP="00045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evaluation is an ongoing component of the dynamic and interactive process of social work practice with, and on behalf of, diverse individuals, families, groups, organizations and communities. Social </w:t>
      </w:r>
      <w:r>
        <w:rPr>
          <w:rFonts w:ascii="Times New Roman" w:eastAsia="Times New Roman" w:hAnsi="Times New Roman" w:cs="Times New Roman"/>
          <w:sz w:val="24"/>
          <w:szCs w:val="24"/>
        </w:rPr>
        <w:lastRenderedPageBreak/>
        <w:t xml:space="preserve">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14:paraId="1A879E6A" w14:textId="77777777" w:rsidR="00045409" w:rsidRDefault="00045409" w:rsidP="00045409">
      <w:pPr>
        <w:widowControl w:val="0"/>
        <w:numPr>
          <w:ilvl w:val="0"/>
          <w:numId w:val="2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and use appropriate methods for evaluation of outcomes; </w:t>
      </w:r>
    </w:p>
    <w:p w14:paraId="5FD51695" w14:textId="77777777" w:rsidR="00045409" w:rsidRDefault="00045409" w:rsidP="00045409">
      <w:pPr>
        <w:widowControl w:val="0"/>
        <w:numPr>
          <w:ilvl w:val="0"/>
          <w:numId w:val="2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p w14:paraId="0CD03650" w14:textId="77777777" w:rsidR="00045409" w:rsidRDefault="00045409" w:rsidP="00045409">
      <w:pPr>
        <w:widowControl w:val="0"/>
        <w:numPr>
          <w:ilvl w:val="0"/>
          <w:numId w:val="2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analyze, monitor, and evaluate intervention and program processes and outcomes; </w:t>
      </w:r>
    </w:p>
    <w:p w14:paraId="2AC048EC" w14:textId="77777777" w:rsidR="00045409" w:rsidRDefault="00045409" w:rsidP="00045409">
      <w:pPr>
        <w:widowControl w:val="0"/>
        <w:numPr>
          <w:ilvl w:val="0"/>
          <w:numId w:val="27"/>
        </w:numPr>
        <w:spacing w:after="0" w:line="25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evaluation findings to improve practice effectiveness at the micro, mezzo, and macro levels; and</w:t>
      </w:r>
    </w:p>
    <w:p w14:paraId="5D23136D" w14:textId="77777777" w:rsidR="00045409" w:rsidRDefault="00045409" w:rsidP="00045409">
      <w:pPr>
        <w:widowControl w:val="0"/>
        <w:numPr>
          <w:ilvl w:val="0"/>
          <w:numId w:val="27"/>
        </w:numPr>
        <w:spacing w:after="0" w:line="256" w:lineRule="auto"/>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describe interventions and program outcomes in quantitatively and qualitatively measurable terms.</w:t>
      </w:r>
    </w:p>
    <w:p w14:paraId="25AD1517" w14:textId="77777777" w:rsidR="00045409" w:rsidRDefault="00045409" w:rsidP="00045409">
      <w:pPr>
        <w:spacing w:after="0"/>
        <w:ind w:left="720"/>
        <w:rPr>
          <w:rFonts w:ascii="Times New Roman" w:eastAsia="Times New Roman" w:hAnsi="Times New Roman" w:cs="Times New Roman"/>
          <w:sz w:val="24"/>
          <w:szCs w:val="24"/>
        </w:rPr>
      </w:pPr>
    </w:p>
    <w:p w14:paraId="101572BE" w14:textId="77777777" w:rsidR="00045409" w:rsidRDefault="00045409" w:rsidP="00045409">
      <w:pPr>
        <w:spacing w:after="0" w:line="240" w:lineRule="auto"/>
        <w:rPr>
          <w:rFonts w:ascii="Times New Roman" w:eastAsia="Times New Roman" w:hAnsi="Times New Roman" w:cs="Times New Roman"/>
          <w:b/>
          <w:sz w:val="24"/>
          <w:szCs w:val="24"/>
          <w:u w:val="single"/>
        </w:rPr>
      </w:pPr>
    </w:p>
    <w:p w14:paraId="60E868C7" w14:textId="300377BE" w:rsidR="00045409" w:rsidRDefault="00045409" w:rsidP="0004540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Advanced Level </w:t>
      </w:r>
    </w:p>
    <w:p w14:paraId="4F088836" w14:textId="77777777" w:rsidR="00045409" w:rsidRDefault="00045409" w:rsidP="00045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not only recognize the importance of evaluating processes and outcomes, but also are able to apply this knowledge when an organization’s policies and practices do not align well with the needs of its target population. Social workers are able to assess such situations and their impact on complex client systems, and can develop and implement evaluation plans with the goal of adjusting organizational objectives and improving client outcomes. Social workers:</w:t>
      </w:r>
    </w:p>
    <w:p w14:paraId="155E6B5E" w14:textId="77777777" w:rsidR="00045409" w:rsidRDefault="00045409" w:rsidP="00045409">
      <w:pPr>
        <w:spacing w:after="0" w:line="240" w:lineRule="auto"/>
        <w:rPr>
          <w:rFonts w:ascii="Times New Roman" w:eastAsia="Times New Roman" w:hAnsi="Times New Roman" w:cs="Times New Roman"/>
          <w:sz w:val="24"/>
          <w:szCs w:val="24"/>
        </w:rPr>
      </w:pPr>
    </w:p>
    <w:p w14:paraId="6249B044" w14:textId="77777777" w:rsidR="00045409" w:rsidRDefault="00045409" w:rsidP="00CC0771">
      <w:pPr>
        <w:widowControl w:val="0"/>
        <w:numPr>
          <w:ilvl w:val="0"/>
          <w:numId w:val="45"/>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any misalignment between the organization's structure/policy and clients’ needs, resources, and preferences; and</w:t>
      </w:r>
    </w:p>
    <w:p w14:paraId="3FFC069B" w14:textId="77777777" w:rsidR="00045409" w:rsidRDefault="00045409" w:rsidP="00CC0771">
      <w:pPr>
        <w:widowControl w:val="0"/>
        <w:numPr>
          <w:ilvl w:val="0"/>
          <w:numId w:val="45"/>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re-evaluate and adjust goals and objectives with complex client systems.</w:t>
      </w:r>
    </w:p>
    <w:p w14:paraId="4A24E551" w14:textId="77777777" w:rsidR="008371D0" w:rsidRPr="00F763F3" w:rsidRDefault="008371D0" w:rsidP="00045409">
      <w:pPr>
        <w:spacing w:after="0"/>
        <w:rPr>
          <w:rFonts w:ascii="Times New Roman" w:hAnsi="Times New Roman" w:cs="Times New Roman"/>
          <w:sz w:val="24"/>
          <w:szCs w:val="24"/>
        </w:rPr>
      </w:pPr>
    </w:p>
    <w:sectPr w:rsidR="008371D0" w:rsidRPr="00F763F3" w:rsidSect="00045409">
      <w:pgSz w:w="12240" w:h="15840" w:code="1"/>
      <w:pgMar w:top="1080" w:right="3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DBA2" w14:textId="77777777" w:rsidR="00F81E36" w:rsidRDefault="00F81E36" w:rsidP="003041DD">
      <w:pPr>
        <w:spacing w:after="0" w:line="240" w:lineRule="auto"/>
      </w:pPr>
      <w:r>
        <w:separator/>
      </w:r>
    </w:p>
  </w:endnote>
  <w:endnote w:type="continuationSeparator" w:id="0">
    <w:p w14:paraId="4EB106E8" w14:textId="77777777" w:rsidR="00F81E36" w:rsidRDefault="00F81E36" w:rsidP="0030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88173"/>
      <w:docPartObj>
        <w:docPartGallery w:val="Page Numbers (Bottom of Page)"/>
        <w:docPartUnique/>
      </w:docPartObj>
    </w:sdtPr>
    <w:sdtEndPr>
      <w:rPr>
        <w:i/>
        <w:noProof/>
        <w:sz w:val="18"/>
        <w:szCs w:val="16"/>
      </w:rPr>
    </w:sdtEndPr>
    <w:sdtContent>
      <w:p w14:paraId="5F9067FF" w14:textId="28D2DBEC" w:rsidR="00DE784C" w:rsidRDefault="00DE784C">
        <w:pPr>
          <w:pStyle w:val="Footer"/>
          <w:jc w:val="right"/>
          <w:rPr>
            <w:noProof/>
          </w:rPr>
        </w:pPr>
        <w:r>
          <w:fldChar w:fldCharType="begin"/>
        </w:r>
        <w:r>
          <w:instrText xml:space="preserve"> PAGE   \* MERGEFORMAT </w:instrText>
        </w:r>
        <w:r>
          <w:fldChar w:fldCharType="separate"/>
        </w:r>
        <w:r w:rsidR="0065633C">
          <w:rPr>
            <w:noProof/>
          </w:rPr>
          <w:t>2</w:t>
        </w:r>
        <w:r>
          <w:rPr>
            <w:noProof/>
          </w:rPr>
          <w:fldChar w:fldCharType="end"/>
        </w:r>
      </w:p>
      <w:p w14:paraId="41F291E1" w14:textId="79565920" w:rsidR="00DE784C" w:rsidRPr="00E05A7B" w:rsidRDefault="00DE784C">
        <w:pPr>
          <w:pStyle w:val="Footer"/>
          <w:jc w:val="right"/>
          <w:rPr>
            <w:i/>
            <w:noProof/>
            <w:sz w:val="18"/>
            <w:szCs w:val="16"/>
          </w:rPr>
        </w:pPr>
        <w:r w:rsidRPr="00E05A7B">
          <w:rPr>
            <w:i/>
            <w:noProof/>
            <w:sz w:val="18"/>
            <w:szCs w:val="16"/>
          </w:rPr>
          <w:fldChar w:fldCharType="begin"/>
        </w:r>
        <w:r w:rsidRPr="00E05A7B">
          <w:rPr>
            <w:i/>
            <w:noProof/>
            <w:sz w:val="18"/>
            <w:szCs w:val="16"/>
          </w:rPr>
          <w:instrText xml:space="preserve"> DATE \@ "dddd, MMMM d, yyyy" </w:instrText>
        </w:r>
        <w:r w:rsidRPr="00E05A7B">
          <w:rPr>
            <w:i/>
            <w:noProof/>
            <w:sz w:val="18"/>
            <w:szCs w:val="16"/>
          </w:rPr>
          <w:fldChar w:fldCharType="separate"/>
        </w:r>
        <w:r w:rsidR="0065633C">
          <w:rPr>
            <w:i/>
            <w:noProof/>
            <w:sz w:val="18"/>
            <w:szCs w:val="16"/>
          </w:rPr>
          <w:t>Wednesday, August 7, 2019</w:t>
        </w:r>
        <w:r w:rsidRPr="00E05A7B">
          <w:rPr>
            <w:i/>
            <w:noProof/>
            <w:sz w:val="18"/>
            <w:szCs w:val="16"/>
          </w:rPr>
          <w:fldChar w:fldCharType="end"/>
        </w:r>
      </w:p>
      <w:p w14:paraId="11D34254" w14:textId="77777777" w:rsidR="00DE784C" w:rsidRDefault="0065633C">
        <w:pPr>
          <w:pStyle w:val="Footer"/>
          <w:jc w:val="right"/>
        </w:pPr>
      </w:p>
    </w:sdtContent>
  </w:sdt>
  <w:p w14:paraId="70A43EF8" w14:textId="77777777" w:rsidR="00DE784C" w:rsidRDefault="00DE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E204" w14:textId="77777777" w:rsidR="00F81E36" w:rsidRDefault="00F81E36" w:rsidP="003041DD">
      <w:pPr>
        <w:spacing w:after="0" w:line="240" w:lineRule="auto"/>
      </w:pPr>
      <w:r>
        <w:separator/>
      </w:r>
    </w:p>
  </w:footnote>
  <w:footnote w:type="continuationSeparator" w:id="0">
    <w:p w14:paraId="54EF4199" w14:textId="77777777" w:rsidR="00F81E36" w:rsidRDefault="00F81E36" w:rsidP="0030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684E" w14:textId="77777777" w:rsidR="00DE784C" w:rsidRDefault="00DE784C">
    <w:pPr>
      <w:pStyle w:val="Header"/>
    </w:pPr>
  </w:p>
  <w:p w14:paraId="16095EFE" w14:textId="77777777" w:rsidR="00DE784C" w:rsidRDefault="00DE784C">
    <w:pPr>
      <w:pStyle w:val="Header"/>
    </w:pPr>
  </w:p>
  <w:p w14:paraId="008DE3E9" w14:textId="77777777" w:rsidR="00DE784C" w:rsidRPr="00E05A7B" w:rsidRDefault="00DE784C">
    <w:pPr>
      <w:pStyle w:val="Header"/>
      <w:rPr>
        <w:rFonts w:ascii="Times New Roman" w:hAnsi="Times New Roman" w:cs="Times New Roman"/>
        <w:sz w:val="24"/>
      </w:rPr>
    </w:pPr>
  </w:p>
  <w:p w14:paraId="5E6D0682" w14:textId="2AA8D6D1" w:rsidR="00DE784C" w:rsidRPr="00E05A7B" w:rsidRDefault="00DE784C" w:rsidP="00E05A7B">
    <w:pPr>
      <w:pStyle w:val="Header"/>
      <w:tabs>
        <w:tab w:val="left" w:pos="9810"/>
      </w:tabs>
      <w:rPr>
        <w:rFonts w:ascii="Times New Roman" w:hAnsi="Times New Roman" w:cs="Times New Roman"/>
      </w:rPr>
    </w:pPr>
    <w:r w:rsidRPr="00E05A7B">
      <w:rPr>
        <w:rFonts w:ascii="Times New Roman" w:hAnsi="Times New Roman" w:cs="Times New Roman"/>
        <w:sz w:val="24"/>
      </w:rPr>
      <w:t>STUDENT</w:t>
    </w:r>
    <w:r>
      <w:rPr>
        <w:rFonts w:ascii="Times New Roman" w:hAnsi="Times New Roman" w:cs="Times New Roman"/>
        <w:sz w:val="24"/>
      </w:rPr>
      <w:t xml:space="preserve"> NAME</w:t>
    </w:r>
    <w:r w:rsidRPr="00E05A7B">
      <w:rPr>
        <w:rFonts w:ascii="Times New Roman" w:hAnsi="Times New Roman" w:cs="Times New Roman"/>
        <w:sz w:val="24"/>
      </w:rPr>
      <w:t xml:space="preserve">:  </w:t>
    </w:r>
    <w:r w:rsidRPr="00E05A7B">
      <w:rPr>
        <w:rFonts w:ascii="Times New Roman" w:hAnsi="Times New Roman" w:cs="Times New Roman"/>
        <w:sz w:val="24"/>
      </w:rPr>
      <w:tab/>
      <w:t xml:space="preserve"> </w:t>
    </w:r>
    <w:r>
      <w:rPr>
        <w:rFonts w:ascii="Times New Roman" w:hAnsi="Times New Roman" w:cs="Times New Roman"/>
        <w:sz w:val="24"/>
      </w:rPr>
      <w:t xml:space="preserve">                  </w:t>
    </w:r>
    <w:r w:rsidRPr="00E05A7B">
      <w:rPr>
        <w:rFonts w:ascii="Times New Roman" w:hAnsi="Times New Roman" w:cs="Times New Roman"/>
        <w:sz w:val="24"/>
      </w:rPr>
      <w:t>AGENCY</w:t>
    </w:r>
    <w:r>
      <w:rPr>
        <w:rFonts w:ascii="Times New Roman" w:hAnsi="Times New Roman" w:cs="Times New Roman"/>
        <w:sz w:val="24"/>
      </w:rPr>
      <w:t xml:space="preserve">:    </w:t>
    </w:r>
    <w:r>
      <w:rPr>
        <w:rFonts w:ascii="Times New Roman" w:hAnsi="Times New Roman" w:cs="Times New Roman"/>
        <w:sz w:val="24"/>
      </w:rPr>
      <w:tab/>
      <w:t xml:space="preserve">                                       </w:t>
    </w:r>
    <w:r w:rsidRPr="00E05A7B">
      <w:rPr>
        <w:rFonts w:ascii="Times New Roman" w:hAnsi="Times New Roman" w:cs="Times New Roman"/>
        <w:sz w:val="24"/>
      </w:rPr>
      <w:t>FIELD INSTRUCTOR</w:t>
    </w:r>
    <w:r>
      <w:rPr>
        <w:rFonts w:ascii="Times New Roman" w:hAnsi="Times New Roman" w:cs="Times New Roman"/>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BEB4" w14:textId="77777777" w:rsidR="00DE784C" w:rsidRPr="00E05A7B" w:rsidRDefault="00DE784C" w:rsidP="00E0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3C2"/>
    <w:multiLevelType w:val="multilevel"/>
    <w:tmpl w:val="CEE49C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9E7020"/>
    <w:multiLevelType w:val="multilevel"/>
    <w:tmpl w:val="87FEC39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7B1329C"/>
    <w:multiLevelType w:val="multilevel"/>
    <w:tmpl w:val="C97AEB9A"/>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 w15:restartNumberingAfterBreak="0">
    <w:nsid w:val="08D50135"/>
    <w:multiLevelType w:val="hybridMultilevel"/>
    <w:tmpl w:val="45C899F2"/>
    <w:lvl w:ilvl="0" w:tplc="F15A9784">
      <w:start w:val="2"/>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75D0"/>
    <w:multiLevelType w:val="multilevel"/>
    <w:tmpl w:val="3050D540"/>
    <w:lvl w:ilvl="0">
      <w:start w:val="1"/>
      <w:numFmt w:val="decimal"/>
      <w:lvlText w:val="%1."/>
      <w:lvlJc w:val="left"/>
      <w:pPr>
        <w:ind w:left="720" w:firstLine="360"/>
      </w:pPr>
      <w:rPr>
        <w:rFonts w:hint="default"/>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0FA67F17"/>
    <w:multiLevelType w:val="multilevel"/>
    <w:tmpl w:val="88DCE07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12003A2A"/>
    <w:multiLevelType w:val="multilevel"/>
    <w:tmpl w:val="DEB2E3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14984D9A"/>
    <w:multiLevelType w:val="hybridMultilevel"/>
    <w:tmpl w:val="45C899F2"/>
    <w:lvl w:ilvl="0" w:tplc="F15A9784">
      <w:start w:val="2"/>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64198"/>
    <w:multiLevelType w:val="multilevel"/>
    <w:tmpl w:val="571674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95D41F0"/>
    <w:multiLevelType w:val="multilevel"/>
    <w:tmpl w:val="88DCE07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19C67335"/>
    <w:multiLevelType w:val="multilevel"/>
    <w:tmpl w:val="F65A6D86"/>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11" w15:restartNumberingAfterBreak="0">
    <w:nsid w:val="1A170ACF"/>
    <w:multiLevelType w:val="multilevel"/>
    <w:tmpl w:val="E7568838"/>
    <w:lvl w:ilvl="0">
      <w:start w:val="1"/>
      <w:numFmt w:val="decimal"/>
      <w:lvlText w:val="%1."/>
      <w:lvlJc w:val="left"/>
      <w:pPr>
        <w:ind w:left="7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A3A64A1"/>
    <w:multiLevelType w:val="hybridMultilevel"/>
    <w:tmpl w:val="E7568838"/>
    <w:lvl w:ilvl="0" w:tplc="0409000F">
      <w:start w:val="1"/>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30841"/>
    <w:multiLevelType w:val="multilevel"/>
    <w:tmpl w:val="8DC68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DE474AF"/>
    <w:multiLevelType w:val="hybridMultilevel"/>
    <w:tmpl w:val="746CF13A"/>
    <w:lvl w:ilvl="0" w:tplc="FD622DB0">
      <w:start w:val="1"/>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7591A"/>
    <w:multiLevelType w:val="multilevel"/>
    <w:tmpl w:val="EB8CED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68166A5"/>
    <w:multiLevelType w:val="multilevel"/>
    <w:tmpl w:val="39BE8EC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26D56E18"/>
    <w:multiLevelType w:val="multilevel"/>
    <w:tmpl w:val="C6CAB4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A1053D9"/>
    <w:multiLevelType w:val="multilevel"/>
    <w:tmpl w:val="ADE22608"/>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19" w15:restartNumberingAfterBreak="0">
    <w:nsid w:val="2F062DE0"/>
    <w:multiLevelType w:val="multilevel"/>
    <w:tmpl w:val="1882B1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2FCE4011"/>
    <w:multiLevelType w:val="multilevel"/>
    <w:tmpl w:val="87FEC39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15:restartNumberingAfterBreak="0">
    <w:nsid w:val="37155B4C"/>
    <w:multiLevelType w:val="multilevel"/>
    <w:tmpl w:val="763447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80E39DC"/>
    <w:multiLevelType w:val="hybridMultilevel"/>
    <w:tmpl w:val="DD4A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8458C"/>
    <w:multiLevelType w:val="multilevel"/>
    <w:tmpl w:val="214A8430"/>
    <w:lvl w:ilvl="0">
      <w:start w:val="1"/>
      <w:numFmt w:val="low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15:restartNumberingAfterBreak="0">
    <w:nsid w:val="3E7003B6"/>
    <w:multiLevelType w:val="multilevel"/>
    <w:tmpl w:val="DEB2E3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15:restartNumberingAfterBreak="0">
    <w:nsid w:val="4A626894"/>
    <w:multiLevelType w:val="multilevel"/>
    <w:tmpl w:val="9E8CE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B7F7D2A"/>
    <w:multiLevelType w:val="multilevel"/>
    <w:tmpl w:val="236A0B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FB17CA1"/>
    <w:multiLevelType w:val="multilevel"/>
    <w:tmpl w:val="748A40AE"/>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8" w15:restartNumberingAfterBreak="0">
    <w:nsid w:val="556A1602"/>
    <w:multiLevelType w:val="multilevel"/>
    <w:tmpl w:val="DEB2E3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15:restartNumberingAfterBreak="0">
    <w:nsid w:val="64044665"/>
    <w:multiLevelType w:val="multilevel"/>
    <w:tmpl w:val="9E8031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41937B2"/>
    <w:multiLevelType w:val="hybridMultilevel"/>
    <w:tmpl w:val="C8E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15"/>
  </w:num>
  <w:num w:numId="4">
    <w:abstractNumId w:val="21"/>
  </w:num>
  <w:num w:numId="5">
    <w:abstractNumId w:val="16"/>
  </w:num>
  <w:num w:numId="6">
    <w:abstractNumId w:val="29"/>
  </w:num>
  <w:num w:numId="7">
    <w:abstractNumId w:val="28"/>
  </w:num>
  <w:num w:numId="8">
    <w:abstractNumId w:val="8"/>
  </w:num>
  <w:num w:numId="9">
    <w:abstractNumId w:val="25"/>
  </w:num>
  <w:num w:numId="10">
    <w:abstractNumId w:val="23"/>
  </w:num>
  <w:num w:numId="11">
    <w:abstractNumId w:val="0"/>
  </w:num>
  <w:num w:numId="12">
    <w:abstractNumId w:val="4"/>
  </w:num>
  <w:num w:numId="13">
    <w:abstractNumId w:val="17"/>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2"/>
  </w:num>
  <w:num w:numId="31">
    <w:abstractNumId w:val="22"/>
  </w:num>
  <w:num w:numId="32">
    <w:abstractNumId w:val="24"/>
  </w:num>
  <w:num w:numId="33">
    <w:abstractNumId w:val="6"/>
  </w:num>
  <w:num w:numId="34">
    <w:abstractNumId w:val="1"/>
  </w:num>
  <w:num w:numId="35">
    <w:abstractNumId w:val="19"/>
  </w:num>
  <w:num w:numId="36">
    <w:abstractNumId w:val="5"/>
  </w:num>
  <w:num w:numId="37">
    <w:abstractNumId w:val="20"/>
  </w:num>
  <w:num w:numId="38">
    <w:abstractNumId w:val="11"/>
  </w:num>
  <w:num w:numId="39">
    <w:abstractNumId w:val="3"/>
  </w:num>
  <w:num w:numId="40">
    <w:abstractNumId w:val="7"/>
  </w:num>
  <w:num w:numId="41">
    <w:abstractNumId w:val="14"/>
  </w:num>
  <w:num w:numId="42">
    <w:abstractNumId w:val="18"/>
  </w:num>
  <w:num w:numId="43">
    <w:abstractNumId w:val="10"/>
  </w:num>
  <w:num w:numId="44">
    <w:abstractNumId w:val="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F2"/>
    <w:rsid w:val="00037EF8"/>
    <w:rsid w:val="00045409"/>
    <w:rsid w:val="00084A96"/>
    <w:rsid w:val="000B7E60"/>
    <w:rsid w:val="000D5E13"/>
    <w:rsid w:val="001B50E2"/>
    <w:rsid w:val="002035DA"/>
    <w:rsid w:val="00242BDA"/>
    <w:rsid w:val="00245460"/>
    <w:rsid w:val="00263A63"/>
    <w:rsid w:val="00295133"/>
    <w:rsid w:val="002D10D0"/>
    <w:rsid w:val="00303B21"/>
    <w:rsid w:val="003041DD"/>
    <w:rsid w:val="00321464"/>
    <w:rsid w:val="00327A56"/>
    <w:rsid w:val="0037682B"/>
    <w:rsid w:val="003F74A2"/>
    <w:rsid w:val="00437E4E"/>
    <w:rsid w:val="004528CB"/>
    <w:rsid w:val="004B6D4B"/>
    <w:rsid w:val="004C4487"/>
    <w:rsid w:val="004C4B37"/>
    <w:rsid w:val="004D3CEE"/>
    <w:rsid w:val="004E03DC"/>
    <w:rsid w:val="004E3505"/>
    <w:rsid w:val="004E6E7B"/>
    <w:rsid w:val="00513E78"/>
    <w:rsid w:val="005A4426"/>
    <w:rsid w:val="005A55EB"/>
    <w:rsid w:val="005D7E92"/>
    <w:rsid w:val="005E6A70"/>
    <w:rsid w:val="006358C7"/>
    <w:rsid w:val="0065633C"/>
    <w:rsid w:val="00657707"/>
    <w:rsid w:val="006632D2"/>
    <w:rsid w:val="00697D34"/>
    <w:rsid w:val="006A7BAA"/>
    <w:rsid w:val="006B0DBC"/>
    <w:rsid w:val="0072561F"/>
    <w:rsid w:val="007A6A74"/>
    <w:rsid w:val="007C24C7"/>
    <w:rsid w:val="00826FEB"/>
    <w:rsid w:val="008371D0"/>
    <w:rsid w:val="008B6CFB"/>
    <w:rsid w:val="008F12D8"/>
    <w:rsid w:val="00900DBB"/>
    <w:rsid w:val="00951187"/>
    <w:rsid w:val="0098513C"/>
    <w:rsid w:val="009D74C3"/>
    <w:rsid w:val="009E26D9"/>
    <w:rsid w:val="00A14C95"/>
    <w:rsid w:val="00A50E6A"/>
    <w:rsid w:val="00AC7D73"/>
    <w:rsid w:val="00AD2E16"/>
    <w:rsid w:val="00AF07BD"/>
    <w:rsid w:val="00B07052"/>
    <w:rsid w:val="00B27A99"/>
    <w:rsid w:val="00B27F81"/>
    <w:rsid w:val="00BB6360"/>
    <w:rsid w:val="00BC67EA"/>
    <w:rsid w:val="00C61B45"/>
    <w:rsid w:val="00C7560C"/>
    <w:rsid w:val="00C950AB"/>
    <w:rsid w:val="00CA1683"/>
    <w:rsid w:val="00CC0771"/>
    <w:rsid w:val="00CC1C0F"/>
    <w:rsid w:val="00CC4A09"/>
    <w:rsid w:val="00CD12DF"/>
    <w:rsid w:val="00CD6C7C"/>
    <w:rsid w:val="00CF7F23"/>
    <w:rsid w:val="00D95846"/>
    <w:rsid w:val="00DA75AB"/>
    <w:rsid w:val="00DC71FA"/>
    <w:rsid w:val="00DE784C"/>
    <w:rsid w:val="00E05A7B"/>
    <w:rsid w:val="00E141F2"/>
    <w:rsid w:val="00E45CC6"/>
    <w:rsid w:val="00E70238"/>
    <w:rsid w:val="00E90550"/>
    <w:rsid w:val="00EC5D6E"/>
    <w:rsid w:val="00F03198"/>
    <w:rsid w:val="00F3287C"/>
    <w:rsid w:val="00F46AC8"/>
    <w:rsid w:val="00F725FD"/>
    <w:rsid w:val="00F763F3"/>
    <w:rsid w:val="00F779CE"/>
    <w:rsid w:val="00F81E36"/>
    <w:rsid w:val="00FD11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12D3"/>
  <w15:chartTrackingRefBased/>
  <w15:docId w15:val="{DD049AE9-CA16-4D64-9CC7-9CF8F63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D"/>
  </w:style>
  <w:style w:type="paragraph" w:styleId="Footer">
    <w:name w:val="footer"/>
    <w:basedOn w:val="Normal"/>
    <w:link w:val="FooterChar"/>
    <w:uiPriority w:val="99"/>
    <w:unhideWhenUsed/>
    <w:rsid w:val="0030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D"/>
  </w:style>
  <w:style w:type="table" w:styleId="TableGrid">
    <w:name w:val="Table Grid"/>
    <w:basedOn w:val="TableNormal"/>
    <w:uiPriority w:val="39"/>
    <w:rsid w:val="007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6E"/>
    <w:rPr>
      <w:sz w:val="16"/>
      <w:szCs w:val="16"/>
    </w:rPr>
  </w:style>
  <w:style w:type="paragraph" w:styleId="CommentText">
    <w:name w:val="annotation text"/>
    <w:basedOn w:val="Normal"/>
    <w:link w:val="CommentTextChar"/>
    <w:uiPriority w:val="99"/>
    <w:semiHidden/>
    <w:unhideWhenUsed/>
    <w:rsid w:val="00EC5D6E"/>
    <w:pPr>
      <w:spacing w:line="240" w:lineRule="auto"/>
    </w:pPr>
    <w:rPr>
      <w:sz w:val="20"/>
      <w:szCs w:val="20"/>
    </w:rPr>
  </w:style>
  <w:style w:type="character" w:customStyle="1" w:styleId="CommentTextChar">
    <w:name w:val="Comment Text Char"/>
    <w:basedOn w:val="DefaultParagraphFont"/>
    <w:link w:val="CommentText"/>
    <w:uiPriority w:val="99"/>
    <w:semiHidden/>
    <w:rsid w:val="00EC5D6E"/>
    <w:rPr>
      <w:sz w:val="20"/>
      <w:szCs w:val="20"/>
    </w:rPr>
  </w:style>
  <w:style w:type="paragraph" w:styleId="CommentSubject">
    <w:name w:val="annotation subject"/>
    <w:basedOn w:val="CommentText"/>
    <w:next w:val="CommentText"/>
    <w:link w:val="CommentSubjectChar"/>
    <w:uiPriority w:val="99"/>
    <w:semiHidden/>
    <w:unhideWhenUsed/>
    <w:rsid w:val="00EC5D6E"/>
    <w:rPr>
      <w:b/>
      <w:bCs/>
    </w:rPr>
  </w:style>
  <w:style w:type="character" w:customStyle="1" w:styleId="CommentSubjectChar">
    <w:name w:val="Comment Subject Char"/>
    <w:basedOn w:val="CommentTextChar"/>
    <w:link w:val="CommentSubject"/>
    <w:uiPriority w:val="99"/>
    <w:semiHidden/>
    <w:rsid w:val="00EC5D6E"/>
    <w:rPr>
      <w:b/>
      <w:bCs/>
      <w:sz w:val="20"/>
      <w:szCs w:val="20"/>
    </w:rPr>
  </w:style>
  <w:style w:type="paragraph" w:styleId="BalloonText">
    <w:name w:val="Balloon Text"/>
    <w:basedOn w:val="Normal"/>
    <w:link w:val="BalloonTextChar"/>
    <w:uiPriority w:val="99"/>
    <w:semiHidden/>
    <w:unhideWhenUsed/>
    <w:rsid w:val="00EC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E"/>
    <w:rPr>
      <w:rFonts w:ascii="Segoe UI" w:hAnsi="Segoe UI" w:cs="Segoe UI"/>
      <w:sz w:val="18"/>
      <w:szCs w:val="18"/>
    </w:rPr>
  </w:style>
  <w:style w:type="paragraph" w:styleId="ListParagraph">
    <w:name w:val="List Paragraph"/>
    <w:basedOn w:val="Normal"/>
    <w:uiPriority w:val="34"/>
    <w:qFormat/>
    <w:rsid w:val="00663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7475">
      <w:bodyDiv w:val="1"/>
      <w:marLeft w:val="0"/>
      <w:marRight w:val="0"/>
      <w:marTop w:val="0"/>
      <w:marBottom w:val="0"/>
      <w:divBdr>
        <w:top w:val="none" w:sz="0" w:space="0" w:color="auto"/>
        <w:left w:val="none" w:sz="0" w:space="0" w:color="auto"/>
        <w:bottom w:val="none" w:sz="0" w:space="0" w:color="auto"/>
        <w:right w:val="none" w:sz="0" w:space="0" w:color="auto"/>
      </w:divBdr>
    </w:div>
    <w:div w:id="321079581">
      <w:bodyDiv w:val="1"/>
      <w:marLeft w:val="0"/>
      <w:marRight w:val="0"/>
      <w:marTop w:val="0"/>
      <w:marBottom w:val="0"/>
      <w:divBdr>
        <w:top w:val="none" w:sz="0" w:space="0" w:color="auto"/>
        <w:left w:val="none" w:sz="0" w:space="0" w:color="auto"/>
        <w:bottom w:val="none" w:sz="0" w:space="0" w:color="auto"/>
        <w:right w:val="none" w:sz="0" w:space="0" w:color="auto"/>
      </w:divBdr>
    </w:div>
    <w:div w:id="422843519">
      <w:bodyDiv w:val="1"/>
      <w:marLeft w:val="0"/>
      <w:marRight w:val="0"/>
      <w:marTop w:val="0"/>
      <w:marBottom w:val="0"/>
      <w:divBdr>
        <w:top w:val="none" w:sz="0" w:space="0" w:color="auto"/>
        <w:left w:val="none" w:sz="0" w:space="0" w:color="auto"/>
        <w:bottom w:val="none" w:sz="0" w:space="0" w:color="auto"/>
        <w:right w:val="none" w:sz="0" w:space="0" w:color="auto"/>
      </w:divBdr>
    </w:div>
    <w:div w:id="541677181">
      <w:bodyDiv w:val="1"/>
      <w:marLeft w:val="0"/>
      <w:marRight w:val="0"/>
      <w:marTop w:val="0"/>
      <w:marBottom w:val="0"/>
      <w:divBdr>
        <w:top w:val="none" w:sz="0" w:space="0" w:color="auto"/>
        <w:left w:val="none" w:sz="0" w:space="0" w:color="auto"/>
        <w:bottom w:val="none" w:sz="0" w:space="0" w:color="auto"/>
        <w:right w:val="none" w:sz="0" w:space="0" w:color="auto"/>
      </w:divBdr>
    </w:div>
    <w:div w:id="556009381">
      <w:bodyDiv w:val="1"/>
      <w:marLeft w:val="0"/>
      <w:marRight w:val="0"/>
      <w:marTop w:val="0"/>
      <w:marBottom w:val="0"/>
      <w:divBdr>
        <w:top w:val="none" w:sz="0" w:space="0" w:color="auto"/>
        <w:left w:val="none" w:sz="0" w:space="0" w:color="auto"/>
        <w:bottom w:val="none" w:sz="0" w:space="0" w:color="auto"/>
        <w:right w:val="none" w:sz="0" w:space="0" w:color="auto"/>
      </w:divBdr>
    </w:div>
    <w:div w:id="791434587">
      <w:bodyDiv w:val="1"/>
      <w:marLeft w:val="0"/>
      <w:marRight w:val="0"/>
      <w:marTop w:val="0"/>
      <w:marBottom w:val="0"/>
      <w:divBdr>
        <w:top w:val="none" w:sz="0" w:space="0" w:color="auto"/>
        <w:left w:val="none" w:sz="0" w:space="0" w:color="auto"/>
        <w:bottom w:val="none" w:sz="0" w:space="0" w:color="auto"/>
        <w:right w:val="none" w:sz="0" w:space="0" w:color="auto"/>
      </w:divBdr>
    </w:div>
    <w:div w:id="1024405719">
      <w:bodyDiv w:val="1"/>
      <w:marLeft w:val="0"/>
      <w:marRight w:val="0"/>
      <w:marTop w:val="0"/>
      <w:marBottom w:val="0"/>
      <w:divBdr>
        <w:top w:val="none" w:sz="0" w:space="0" w:color="auto"/>
        <w:left w:val="none" w:sz="0" w:space="0" w:color="auto"/>
        <w:bottom w:val="none" w:sz="0" w:space="0" w:color="auto"/>
        <w:right w:val="none" w:sz="0" w:space="0" w:color="auto"/>
      </w:divBdr>
    </w:div>
    <w:div w:id="1107778463">
      <w:bodyDiv w:val="1"/>
      <w:marLeft w:val="0"/>
      <w:marRight w:val="0"/>
      <w:marTop w:val="0"/>
      <w:marBottom w:val="0"/>
      <w:divBdr>
        <w:top w:val="none" w:sz="0" w:space="0" w:color="auto"/>
        <w:left w:val="none" w:sz="0" w:space="0" w:color="auto"/>
        <w:bottom w:val="none" w:sz="0" w:space="0" w:color="auto"/>
        <w:right w:val="none" w:sz="0" w:space="0" w:color="auto"/>
      </w:divBdr>
    </w:div>
    <w:div w:id="1203975892">
      <w:bodyDiv w:val="1"/>
      <w:marLeft w:val="0"/>
      <w:marRight w:val="0"/>
      <w:marTop w:val="0"/>
      <w:marBottom w:val="0"/>
      <w:divBdr>
        <w:top w:val="none" w:sz="0" w:space="0" w:color="auto"/>
        <w:left w:val="none" w:sz="0" w:space="0" w:color="auto"/>
        <w:bottom w:val="none" w:sz="0" w:space="0" w:color="auto"/>
        <w:right w:val="none" w:sz="0" w:space="0" w:color="auto"/>
      </w:divBdr>
    </w:div>
    <w:div w:id="1263682723">
      <w:bodyDiv w:val="1"/>
      <w:marLeft w:val="0"/>
      <w:marRight w:val="0"/>
      <w:marTop w:val="0"/>
      <w:marBottom w:val="0"/>
      <w:divBdr>
        <w:top w:val="none" w:sz="0" w:space="0" w:color="auto"/>
        <w:left w:val="none" w:sz="0" w:space="0" w:color="auto"/>
        <w:bottom w:val="none" w:sz="0" w:space="0" w:color="auto"/>
        <w:right w:val="none" w:sz="0" w:space="0" w:color="auto"/>
      </w:divBdr>
    </w:div>
    <w:div w:id="1463812956">
      <w:bodyDiv w:val="1"/>
      <w:marLeft w:val="0"/>
      <w:marRight w:val="0"/>
      <w:marTop w:val="0"/>
      <w:marBottom w:val="0"/>
      <w:divBdr>
        <w:top w:val="none" w:sz="0" w:space="0" w:color="auto"/>
        <w:left w:val="none" w:sz="0" w:space="0" w:color="auto"/>
        <w:bottom w:val="none" w:sz="0" w:space="0" w:color="auto"/>
        <w:right w:val="none" w:sz="0" w:space="0" w:color="auto"/>
      </w:divBdr>
    </w:div>
    <w:div w:id="1559630200">
      <w:bodyDiv w:val="1"/>
      <w:marLeft w:val="0"/>
      <w:marRight w:val="0"/>
      <w:marTop w:val="0"/>
      <w:marBottom w:val="0"/>
      <w:divBdr>
        <w:top w:val="none" w:sz="0" w:space="0" w:color="auto"/>
        <w:left w:val="none" w:sz="0" w:space="0" w:color="auto"/>
        <w:bottom w:val="none" w:sz="0" w:space="0" w:color="auto"/>
        <w:right w:val="none" w:sz="0" w:space="0" w:color="auto"/>
      </w:divBdr>
    </w:div>
    <w:div w:id="1695232569">
      <w:bodyDiv w:val="1"/>
      <w:marLeft w:val="0"/>
      <w:marRight w:val="0"/>
      <w:marTop w:val="0"/>
      <w:marBottom w:val="0"/>
      <w:divBdr>
        <w:top w:val="none" w:sz="0" w:space="0" w:color="auto"/>
        <w:left w:val="none" w:sz="0" w:space="0" w:color="auto"/>
        <w:bottom w:val="none" w:sz="0" w:space="0" w:color="auto"/>
        <w:right w:val="none" w:sz="0" w:space="0" w:color="auto"/>
      </w:divBdr>
    </w:div>
    <w:div w:id="1731228070">
      <w:bodyDiv w:val="1"/>
      <w:marLeft w:val="0"/>
      <w:marRight w:val="0"/>
      <w:marTop w:val="0"/>
      <w:marBottom w:val="0"/>
      <w:divBdr>
        <w:top w:val="none" w:sz="0" w:space="0" w:color="auto"/>
        <w:left w:val="none" w:sz="0" w:space="0" w:color="auto"/>
        <w:bottom w:val="none" w:sz="0" w:space="0" w:color="auto"/>
        <w:right w:val="none" w:sz="0" w:space="0" w:color="auto"/>
      </w:divBdr>
    </w:div>
    <w:div w:id="1774126675">
      <w:bodyDiv w:val="1"/>
      <w:marLeft w:val="0"/>
      <w:marRight w:val="0"/>
      <w:marTop w:val="0"/>
      <w:marBottom w:val="0"/>
      <w:divBdr>
        <w:top w:val="none" w:sz="0" w:space="0" w:color="auto"/>
        <w:left w:val="none" w:sz="0" w:space="0" w:color="auto"/>
        <w:bottom w:val="none" w:sz="0" w:space="0" w:color="auto"/>
        <w:right w:val="none" w:sz="0" w:space="0" w:color="auto"/>
      </w:divBdr>
    </w:div>
    <w:div w:id="1956863836">
      <w:bodyDiv w:val="1"/>
      <w:marLeft w:val="0"/>
      <w:marRight w:val="0"/>
      <w:marTop w:val="0"/>
      <w:marBottom w:val="0"/>
      <w:divBdr>
        <w:top w:val="none" w:sz="0" w:space="0" w:color="auto"/>
        <w:left w:val="none" w:sz="0" w:space="0" w:color="auto"/>
        <w:bottom w:val="none" w:sz="0" w:space="0" w:color="auto"/>
        <w:right w:val="none" w:sz="0" w:space="0" w:color="auto"/>
      </w:divBdr>
    </w:div>
    <w:div w:id="21005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0EDB-D26C-4D5B-AFEB-712D089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Jocelyn Taliaferro</dc:creator>
  <cp:keywords/>
  <dc:description/>
  <cp:lastModifiedBy>Alex Spencer Parsons</cp:lastModifiedBy>
  <cp:revision>2</cp:revision>
  <dcterms:created xsi:type="dcterms:W3CDTF">2019-08-07T15:21:00Z</dcterms:created>
  <dcterms:modified xsi:type="dcterms:W3CDTF">2019-08-07T15:21:00Z</dcterms:modified>
</cp:coreProperties>
</file>