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1FC1F" w14:textId="77777777" w:rsidR="00EC26CB" w:rsidRPr="0003453B" w:rsidRDefault="00AA4CBB" w:rsidP="00071F6E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453B">
        <w:rPr>
          <w:rFonts w:asciiTheme="minorHAnsi" w:hAnsiTheme="minorHAnsi" w:cstheme="minorHAnsi"/>
          <w:b/>
          <w:sz w:val="28"/>
          <w:szCs w:val="28"/>
        </w:rPr>
        <w:t>Interruption of Practicum:</w:t>
      </w:r>
    </w:p>
    <w:p w14:paraId="36EB1405" w14:textId="4E1389F0" w:rsidR="00071F6E" w:rsidRDefault="00AA4CBB" w:rsidP="00071F6E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453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071F6E" w:rsidRPr="0003453B">
        <w:rPr>
          <w:rFonts w:asciiTheme="minorHAnsi" w:hAnsiTheme="minorHAnsi" w:cstheme="minorHAnsi"/>
          <w:b/>
          <w:sz w:val="28"/>
          <w:szCs w:val="28"/>
        </w:rPr>
        <w:t xml:space="preserve">Field Education Strategies for </w:t>
      </w:r>
      <w:r w:rsidRPr="0003453B">
        <w:rPr>
          <w:rFonts w:asciiTheme="minorHAnsi" w:hAnsiTheme="minorHAnsi" w:cstheme="minorHAnsi"/>
          <w:b/>
          <w:sz w:val="28"/>
          <w:szCs w:val="28"/>
        </w:rPr>
        <w:t xml:space="preserve">Remote </w:t>
      </w:r>
      <w:r w:rsidR="00071F6E" w:rsidRPr="0003453B">
        <w:rPr>
          <w:rFonts w:asciiTheme="minorHAnsi" w:hAnsiTheme="minorHAnsi" w:cstheme="minorHAnsi"/>
          <w:b/>
          <w:sz w:val="28"/>
          <w:szCs w:val="28"/>
        </w:rPr>
        <w:t>Competency Development</w:t>
      </w:r>
      <w:r w:rsidRPr="0003453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8E31821" w14:textId="004765A8" w:rsidR="0003453B" w:rsidRPr="0003453B" w:rsidRDefault="0003453B" w:rsidP="0003453B">
      <w:pPr>
        <w:pStyle w:val="NoSpacing"/>
        <w:pBdr>
          <w:bottom w:val="single" w:sz="4" w:space="1" w:color="auto"/>
        </w:pBdr>
        <w:jc w:val="center"/>
        <w:rPr>
          <w:rFonts w:asciiTheme="minorHAnsi" w:hAnsiTheme="minorHAnsi" w:cstheme="minorHAnsi"/>
          <w:bCs/>
        </w:rPr>
      </w:pPr>
      <w:r w:rsidRPr="0003453B">
        <w:rPr>
          <w:rFonts w:asciiTheme="minorHAnsi" w:hAnsiTheme="minorHAnsi" w:cstheme="minorHAnsi"/>
          <w:bCs/>
        </w:rPr>
        <w:t>(</w:t>
      </w:r>
      <w:r w:rsidR="00557358">
        <w:rPr>
          <w:rFonts w:asciiTheme="minorHAnsi" w:hAnsiTheme="minorHAnsi" w:cstheme="minorHAnsi"/>
          <w:bCs/>
        </w:rPr>
        <w:t>D</w:t>
      </w:r>
      <w:r w:rsidRPr="0003453B">
        <w:rPr>
          <w:rFonts w:asciiTheme="minorHAnsi" w:hAnsiTheme="minorHAnsi" w:cstheme="minorHAnsi"/>
          <w:bCs/>
        </w:rPr>
        <w:t>eveloped by UNC-Chapel Hill</w:t>
      </w:r>
      <w:r w:rsidR="00557358">
        <w:rPr>
          <w:rFonts w:asciiTheme="minorHAnsi" w:hAnsiTheme="minorHAnsi" w:cstheme="minorHAnsi"/>
          <w:bCs/>
        </w:rPr>
        <w:t xml:space="preserve">’s Social Work Field Education staff </w:t>
      </w:r>
      <w:r w:rsidRPr="0003453B">
        <w:rPr>
          <w:rFonts w:asciiTheme="minorHAnsi" w:hAnsiTheme="minorHAnsi" w:cstheme="minorHAnsi"/>
          <w:bCs/>
        </w:rPr>
        <w:t xml:space="preserve">and revised </w:t>
      </w:r>
      <w:r w:rsidR="00557358">
        <w:rPr>
          <w:rFonts w:asciiTheme="minorHAnsi" w:hAnsiTheme="minorHAnsi" w:cstheme="minorHAnsi"/>
          <w:bCs/>
        </w:rPr>
        <w:t xml:space="preserve">by                                                                       NC State BSW Field Coordinator for </w:t>
      </w:r>
      <w:r w:rsidRPr="0003453B">
        <w:rPr>
          <w:rFonts w:asciiTheme="minorHAnsi" w:hAnsiTheme="minorHAnsi" w:cstheme="minorHAnsi"/>
          <w:bCs/>
        </w:rPr>
        <w:t xml:space="preserve">BSW </w:t>
      </w:r>
      <w:r w:rsidR="00557358">
        <w:rPr>
          <w:rFonts w:asciiTheme="minorHAnsi" w:hAnsiTheme="minorHAnsi" w:cstheme="minorHAnsi"/>
          <w:bCs/>
        </w:rPr>
        <w:t>internships, March 2020</w:t>
      </w:r>
      <w:r w:rsidRPr="0003453B">
        <w:rPr>
          <w:rFonts w:asciiTheme="minorHAnsi" w:hAnsiTheme="minorHAnsi" w:cstheme="minorHAnsi"/>
          <w:bCs/>
        </w:rPr>
        <w:t>)</w:t>
      </w:r>
    </w:p>
    <w:p w14:paraId="0B3D520D" w14:textId="77777777" w:rsidR="00071F6E" w:rsidRDefault="00071F6E" w:rsidP="000610BA">
      <w:pPr>
        <w:pStyle w:val="NoSpacing"/>
        <w:rPr>
          <w:rFonts w:asciiTheme="minorHAnsi" w:hAnsiTheme="minorHAnsi" w:cstheme="minorHAnsi"/>
          <w:b/>
        </w:rPr>
      </w:pPr>
    </w:p>
    <w:p w14:paraId="60091B76" w14:textId="77777777" w:rsidR="00557358" w:rsidRDefault="00557358" w:rsidP="000610BA">
      <w:pPr>
        <w:pStyle w:val="NoSpacing"/>
        <w:rPr>
          <w:rFonts w:asciiTheme="minorHAnsi" w:hAnsiTheme="minorHAnsi" w:cstheme="minorHAnsi"/>
          <w:b/>
        </w:rPr>
      </w:pPr>
    </w:p>
    <w:p w14:paraId="6A9A1D2E" w14:textId="7980DF72" w:rsidR="000610BA" w:rsidRPr="00CC0989" w:rsidRDefault="000610BA" w:rsidP="000610BA">
      <w:pPr>
        <w:pStyle w:val="NoSpacing"/>
        <w:rPr>
          <w:rFonts w:asciiTheme="minorHAnsi" w:hAnsiTheme="minorHAnsi" w:cstheme="minorHAnsi"/>
          <w:b/>
        </w:rPr>
      </w:pPr>
      <w:r w:rsidRPr="00CC0989">
        <w:rPr>
          <w:rFonts w:asciiTheme="minorHAnsi" w:hAnsiTheme="minorHAnsi" w:cstheme="minorHAnsi"/>
          <w:b/>
        </w:rPr>
        <w:t>Competency 1: Demonstrate Ethical and Professional Behavior</w:t>
      </w:r>
    </w:p>
    <w:p w14:paraId="5D827CD9" w14:textId="5843D65B" w:rsidR="000610BA" w:rsidRDefault="000610BA" w:rsidP="00071F6E">
      <w:pPr>
        <w:pStyle w:val="NoSpacing"/>
        <w:rPr>
          <w:rFonts w:asciiTheme="minorHAnsi" w:hAnsiTheme="minorHAnsi" w:cstheme="minorHAnsi"/>
        </w:rPr>
      </w:pPr>
      <w:r w:rsidRPr="00CC0989">
        <w:rPr>
          <w:rFonts w:asciiTheme="minorHAnsi" w:hAnsiTheme="minorHAnsi" w:cstheme="minorHAnsi"/>
        </w:rPr>
        <w:tab/>
      </w:r>
    </w:p>
    <w:p w14:paraId="7DCC3BC1" w14:textId="1FD125E9" w:rsidR="00A70D98" w:rsidRDefault="008E2AB5" w:rsidP="00A70D98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Arrange remote supervision with Social Work Supervisor, seminar instructor.</w:t>
      </w:r>
    </w:p>
    <w:p w14:paraId="6492AD46" w14:textId="40806330" w:rsidR="00E41D16" w:rsidRDefault="008E2AB5" w:rsidP="00A70D98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Revise</w:t>
      </w:r>
      <w:r w:rsidR="00E41D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Work Plan</w:t>
      </w:r>
      <w:r w:rsidR="00CD2986">
        <w:rPr>
          <w:rFonts w:asciiTheme="minorHAnsi" w:hAnsiTheme="minorHAnsi" w:cstheme="minorHAnsi"/>
        </w:rPr>
        <w:t xml:space="preserve"> to include remote activities</w:t>
      </w:r>
      <w:r>
        <w:rPr>
          <w:rFonts w:asciiTheme="minorHAnsi" w:hAnsiTheme="minorHAnsi" w:cstheme="minorHAnsi"/>
        </w:rPr>
        <w:t>.</w:t>
      </w:r>
    </w:p>
    <w:p w14:paraId="25FE8C3F" w14:textId="77777777" w:rsidR="008B62C7" w:rsidRDefault="008B62C7" w:rsidP="00A70D98">
      <w:pPr>
        <w:pStyle w:val="ListParagraph"/>
        <w:numPr>
          <w:ilvl w:val="0"/>
          <w:numId w:val="10"/>
        </w:numPr>
        <w:rPr>
          <w:rFonts w:cstheme="minorHAnsi"/>
        </w:rPr>
      </w:pPr>
      <w:r w:rsidRPr="008B62C7">
        <w:rPr>
          <w:rFonts w:cstheme="minorHAnsi"/>
        </w:rPr>
        <w:t>Identify TED Talks and YouTube videos and podcasts related to social work practice.  Use the Report Form template on Moodle to record what you watched and to tally hours spent.</w:t>
      </w:r>
    </w:p>
    <w:p w14:paraId="4E478C62" w14:textId="77777777" w:rsidR="008B62C7" w:rsidRDefault="00AA4CBB" w:rsidP="00A70D98">
      <w:pPr>
        <w:pStyle w:val="ListParagraph"/>
        <w:numPr>
          <w:ilvl w:val="0"/>
          <w:numId w:val="10"/>
        </w:numPr>
        <w:rPr>
          <w:rFonts w:cstheme="minorHAnsi"/>
        </w:rPr>
      </w:pPr>
      <w:r w:rsidRPr="008B62C7">
        <w:rPr>
          <w:rFonts w:cstheme="minorHAnsi"/>
        </w:rPr>
        <w:t xml:space="preserve">Select a standard in the NASW Code of Ethics.  Reflect in writing on differences or points of tension between the Code and </w:t>
      </w:r>
      <w:r w:rsidR="008E2AB5" w:rsidRPr="008B62C7">
        <w:rPr>
          <w:rFonts w:cstheme="minorHAnsi"/>
        </w:rPr>
        <w:t xml:space="preserve">your </w:t>
      </w:r>
      <w:r w:rsidRPr="008B62C7">
        <w:rPr>
          <w:rFonts w:cstheme="minorHAnsi"/>
        </w:rPr>
        <w:t>agency</w:t>
      </w:r>
      <w:r w:rsidR="008E2AB5" w:rsidRPr="008B62C7">
        <w:rPr>
          <w:rFonts w:cstheme="minorHAnsi"/>
        </w:rPr>
        <w:t>’s</w:t>
      </w:r>
      <w:r w:rsidRPr="008B62C7">
        <w:rPr>
          <w:rFonts w:cstheme="minorHAnsi"/>
        </w:rPr>
        <w:t xml:space="preserve"> polic</w:t>
      </w:r>
      <w:r w:rsidR="008E2AB5" w:rsidRPr="008B62C7">
        <w:rPr>
          <w:rFonts w:cstheme="minorHAnsi"/>
        </w:rPr>
        <w:t>ies</w:t>
      </w:r>
      <w:r w:rsidRPr="008B62C7">
        <w:rPr>
          <w:rFonts w:cstheme="minorHAnsi"/>
        </w:rPr>
        <w:t>/procedure</w:t>
      </w:r>
      <w:r w:rsidR="008E2AB5" w:rsidRPr="008B62C7">
        <w:rPr>
          <w:rFonts w:cstheme="minorHAnsi"/>
        </w:rPr>
        <w:t>s</w:t>
      </w:r>
      <w:r w:rsidRPr="008B62C7">
        <w:rPr>
          <w:rFonts w:cstheme="minorHAnsi"/>
        </w:rPr>
        <w:t xml:space="preserve"> and/or services.</w:t>
      </w:r>
    </w:p>
    <w:p w14:paraId="2C92B954" w14:textId="77777777" w:rsidR="008B62C7" w:rsidRDefault="00E41D16" w:rsidP="00A70D98">
      <w:pPr>
        <w:pStyle w:val="ListParagraph"/>
        <w:numPr>
          <w:ilvl w:val="0"/>
          <w:numId w:val="10"/>
        </w:numPr>
        <w:rPr>
          <w:rFonts w:cstheme="minorHAnsi"/>
        </w:rPr>
      </w:pPr>
      <w:r w:rsidRPr="008B62C7">
        <w:rPr>
          <w:rFonts w:cstheme="minorHAnsi"/>
        </w:rPr>
        <w:t xml:space="preserve">Read </w:t>
      </w:r>
      <w:r w:rsidR="008E2AB5" w:rsidRPr="008B62C7">
        <w:rPr>
          <w:rFonts w:cstheme="minorHAnsi"/>
        </w:rPr>
        <w:t xml:space="preserve">the </w:t>
      </w:r>
      <w:r w:rsidRPr="008B62C7">
        <w:rPr>
          <w:rFonts w:cstheme="minorHAnsi"/>
        </w:rPr>
        <w:t>literature on the Code of Ethics and write a summary about how it applies to social work practice</w:t>
      </w:r>
      <w:r w:rsidR="00CD2986" w:rsidRPr="008B62C7">
        <w:rPr>
          <w:rFonts w:cstheme="minorHAnsi"/>
        </w:rPr>
        <w:t>.</w:t>
      </w:r>
    </w:p>
    <w:p w14:paraId="1FF165FB" w14:textId="77777777" w:rsidR="008B62C7" w:rsidRDefault="00E41D16" w:rsidP="00A70D98">
      <w:pPr>
        <w:pStyle w:val="ListParagraph"/>
        <w:numPr>
          <w:ilvl w:val="0"/>
          <w:numId w:val="10"/>
        </w:numPr>
        <w:rPr>
          <w:rFonts w:cstheme="minorHAnsi"/>
        </w:rPr>
      </w:pPr>
      <w:r w:rsidRPr="008B62C7">
        <w:rPr>
          <w:rFonts w:cstheme="minorHAnsi"/>
        </w:rPr>
        <w:t>Review ethics-related case stud</w:t>
      </w:r>
      <w:r w:rsidR="00CD2986" w:rsidRPr="008B62C7">
        <w:rPr>
          <w:rFonts w:cstheme="minorHAnsi"/>
        </w:rPr>
        <w:t>ies</w:t>
      </w:r>
      <w:r w:rsidRPr="008B62C7">
        <w:rPr>
          <w:rFonts w:cstheme="minorHAnsi"/>
        </w:rPr>
        <w:t xml:space="preserve"> faculty</w:t>
      </w:r>
      <w:r w:rsidR="00EC26CB" w:rsidRPr="008B62C7">
        <w:rPr>
          <w:rFonts w:cstheme="minorHAnsi"/>
        </w:rPr>
        <w:t xml:space="preserve"> or</w:t>
      </w:r>
      <w:r w:rsidRPr="008B62C7">
        <w:rPr>
          <w:rFonts w:cstheme="minorHAnsi"/>
        </w:rPr>
        <w:t xml:space="preserve"> reflect on personal experience regarding ethical quandary in field and respond in writing to factors that must be considered</w:t>
      </w:r>
      <w:r w:rsidR="00CD2986" w:rsidRPr="008B62C7">
        <w:rPr>
          <w:rFonts w:cstheme="minorHAnsi"/>
        </w:rPr>
        <w:t>.</w:t>
      </w:r>
    </w:p>
    <w:p w14:paraId="0BBE1DA4" w14:textId="5D625205" w:rsidR="00AA4CBB" w:rsidRPr="008B62C7" w:rsidRDefault="00AA4CBB" w:rsidP="00A70D98">
      <w:pPr>
        <w:pStyle w:val="ListParagraph"/>
        <w:numPr>
          <w:ilvl w:val="0"/>
          <w:numId w:val="10"/>
        </w:numPr>
        <w:rPr>
          <w:rFonts w:cstheme="minorHAnsi"/>
        </w:rPr>
      </w:pPr>
      <w:r w:rsidRPr="008B62C7">
        <w:rPr>
          <w:rFonts w:cstheme="minorHAnsi"/>
        </w:rPr>
        <w:t>Review history of NASW Code of Ethics.  Reflect on its evolution to address gaps.  Identify specific areas where gaps remain</w:t>
      </w:r>
      <w:r w:rsidR="00EC26CB" w:rsidRPr="008B62C7">
        <w:rPr>
          <w:rFonts w:cstheme="minorHAnsi"/>
        </w:rPr>
        <w:t>.</w:t>
      </w:r>
    </w:p>
    <w:p w14:paraId="5BDFBB23" w14:textId="22C0DC42" w:rsidR="00AA4CBB" w:rsidRDefault="00AA4CBB" w:rsidP="00510701">
      <w:pPr>
        <w:pStyle w:val="ListParagraph"/>
        <w:numPr>
          <w:ilvl w:val="0"/>
          <w:numId w:val="10"/>
        </w:numPr>
        <w:rPr>
          <w:rFonts w:cstheme="minorHAnsi"/>
        </w:rPr>
      </w:pPr>
      <w:r w:rsidRPr="006010ED">
        <w:rPr>
          <w:rFonts w:cstheme="minorHAnsi"/>
        </w:rPr>
        <w:t xml:space="preserve">Review an ethical decision making model (sample: </w:t>
      </w:r>
      <w:hyperlink r:id="rId11" w:history="1">
        <w:r w:rsidRPr="006010ED">
          <w:rPr>
            <w:rStyle w:val="Hyperlink"/>
            <w:rFonts w:cstheme="minorHAnsi"/>
          </w:rPr>
          <w:t>https://www.naswma.org/page/100/Essential-Steps-for-Ethical-Problem-Solving.htm</w:t>
        </w:r>
      </w:hyperlink>
      <w:r w:rsidRPr="006010ED">
        <w:rPr>
          <w:rFonts w:cstheme="minorHAnsi"/>
        </w:rPr>
        <w:t>) and use this to analyze an ethical dilemma from</w:t>
      </w:r>
      <w:r w:rsidR="00510701">
        <w:rPr>
          <w:rFonts w:cstheme="minorHAnsi"/>
        </w:rPr>
        <w:t xml:space="preserve"> your agency</w:t>
      </w:r>
      <w:r w:rsidR="00EC26CB">
        <w:rPr>
          <w:rFonts w:cstheme="minorHAnsi"/>
        </w:rPr>
        <w:t>.</w:t>
      </w:r>
    </w:p>
    <w:p w14:paraId="7D5B45B8" w14:textId="77777777" w:rsidR="000610BA" w:rsidRPr="00CC0989" w:rsidRDefault="000610BA" w:rsidP="000610BA">
      <w:pPr>
        <w:pStyle w:val="NoSpacing"/>
        <w:rPr>
          <w:rFonts w:asciiTheme="minorHAnsi" w:hAnsiTheme="minorHAnsi" w:cstheme="minorHAnsi"/>
          <w:b/>
        </w:rPr>
      </w:pPr>
      <w:r w:rsidRPr="00CC0989">
        <w:rPr>
          <w:rFonts w:asciiTheme="minorHAnsi" w:hAnsiTheme="minorHAnsi" w:cstheme="minorHAnsi"/>
          <w:b/>
        </w:rPr>
        <w:t>Competency 2: Engage Diversity and Difference in Practice</w:t>
      </w:r>
    </w:p>
    <w:p w14:paraId="54DD92BC" w14:textId="3D833906" w:rsidR="000610BA" w:rsidRDefault="000610BA" w:rsidP="00071F6E">
      <w:pPr>
        <w:pStyle w:val="NoSpacing"/>
        <w:rPr>
          <w:rFonts w:asciiTheme="minorHAnsi" w:hAnsiTheme="minorHAnsi" w:cstheme="minorHAnsi"/>
        </w:rPr>
      </w:pPr>
      <w:r w:rsidRPr="00CC0989">
        <w:rPr>
          <w:rFonts w:asciiTheme="minorHAnsi" w:hAnsiTheme="minorHAnsi" w:cstheme="minorHAnsi"/>
        </w:rPr>
        <w:tab/>
        <w:t xml:space="preserve"> </w:t>
      </w:r>
    </w:p>
    <w:p w14:paraId="7BA1EBF2" w14:textId="5D96B1C9" w:rsidR="00A70D98" w:rsidRPr="00510701" w:rsidRDefault="00A70D98" w:rsidP="00510701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Utilize </w:t>
      </w:r>
      <w:r w:rsidR="00510701">
        <w:rPr>
          <w:rFonts w:asciiTheme="minorHAnsi" w:hAnsiTheme="minorHAnsi" w:cstheme="minorHAnsi"/>
        </w:rPr>
        <w:t xml:space="preserve">self-reflection to think about personal </w:t>
      </w:r>
      <w:r w:rsidR="008B62C7">
        <w:rPr>
          <w:rFonts w:asciiTheme="minorHAnsi" w:hAnsiTheme="minorHAnsi" w:cstheme="minorHAnsi"/>
        </w:rPr>
        <w:t xml:space="preserve">how </w:t>
      </w:r>
      <w:r w:rsidR="00510701">
        <w:rPr>
          <w:rFonts w:asciiTheme="minorHAnsi" w:hAnsiTheme="minorHAnsi" w:cstheme="minorHAnsi"/>
        </w:rPr>
        <w:t>identities and biases may show up in practice</w:t>
      </w:r>
      <w:r w:rsidR="008B62C7">
        <w:rPr>
          <w:rFonts w:asciiTheme="minorHAnsi" w:hAnsiTheme="minorHAnsi" w:cstheme="minorHAnsi"/>
        </w:rPr>
        <w:t>.</w:t>
      </w:r>
    </w:p>
    <w:p w14:paraId="0635BE48" w14:textId="55955821" w:rsidR="00A70D98" w:rsidRDefault="00A70D98" w:rsidP="00A70D98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Apply </w:t>
      </w:r>
      <w:r w:rsidR="00B9628B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diversity and difference </w:t>
      </w:r>
      <w:r w:rsidR="008B62C7">
        <w:rPr>
          <w:rFonts w:asciiTheme="minorHAnsi" w:hAnsiTheme="minorHAnsi" w:cstheme="minorHAnsi"/>
        </w:rPr>
        <w:t>lens to report on your agency’s culture.</w:t>
      </w:r>
    </w:p>
    <w:p w14:paraId="50FA7194" w14:textId="5D62BBCF" w:rsidR="00B9628B" w:rsidRDefault="00B9628B" w:rsidP="00A70D98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Read and write a reflection on current literature related to diversity and difference</w:t>
      </w:r>
      <w:r w:rsidR="008B62C7">
        <w:rPr>
          <w:rFonts w:asciiTheme="minorHAnsi" w:hAnsiTheme="minorHAnsi" w:cstheme="minorHAnsi"/>
        </w:rPr>
        <w:t>.</w:t>
      </w:r>
    </w:p>
    <w:p w14:paraId="13BB2390" w14:textId="2FCBDB87" w:rsidR="00B9628B" w:rsidRDefault="00B9628B" w:rsidP="00A70D98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 a reflection looking at how your own intersecting identities impact your work and relationships within the field agency and with client/community groups being served</w:t>
      </w:r>
      <w:r w:rsidR="008B62C7">
        <w:rPr>
          <w:rFonts w:asciiTheme="minorHAnsi" w:hAnsiTheme="minorHAnsi" w:cstheme="minorHAnsi"/>
        </w:rPr>
        <w:t>.</w:t>
      </w:r>
    </w:p>
    <w:p w14:paraId="64BF9C8C" w14:textId="3AB19007" w:rsidR="00AA4CBB" w:rsidRDefault="00AA4CBB" w:rsidP="00A70D98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the NASW Code of Ethics standards related to oppression, discrimination and marginalization.  Suggest improvements</w:t>
      </w:r>
      <w:r w:rsidR="008B62C7">
        <w:rPr>
          <w:rFonts w:asciiTheme="minorHAnsi" w:hAnsiTheme="minorHAnsi" w:cstheme="minorHAnsi"/>
        </w:rPr>
        <w:t>.</w:t>
      </w:r>
    </w:p>
    <w:p w14:paraId="44D8B292" w14:textId="6BDB5C52" w:rsidR="00510701" w:rsidRDefault="00510701" w:rsidP="00510701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writing, identify the unique cultural composition of the client population served by </w:t>
      </w:r>
      <w:r w:rsidR="008B62C7">
        <w:rPr>
          <w:rFonts w:asciiTheme="minorHAnsi" w:hAnsiTheme="minorHAnsi" w:cstheme="minorHAnsi"/>
        </w:rPr>
        <w:t xml:space="preserve">your </w:t>
      </w:r>
      <w:r>
        <w:rPr>
          <w:rFonts w:asciiTheme="minorHAnsi" w:hAnsiTheme="minorHAnsi" w:cstheme="minorHAnsi"/>
        </w:rPr>
        <w:t>agency.  Identify ways in which the agency meets the needs of the client population and identify how this could be improved</w:t>
      </w:r>
      <w:r w:rsidR="008B62C7">
        <w:rPr>
          <w:rFonts w:asciiTheme="minorHAnsi" w:hAnsiTheme="minorHAnsi" w:cstheme="minorHAnsi"/>
        </w:rPr>
        <w:t>.</w:t>
      </w:r>
    </w:p>
    <w:p w14:paraId="48477164" w14:textId="5971A522" w:rsidR="00510701" w:rsidRPr="00CC0989" w:rsidRDefault="00510701" w:rsidP="00510701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Research, identify, and complete an online training focused on a population served by the agency.  Identify how this information could be used to better advocate for the needs of this population in practice</w:t>
      </w:r>
      <w:r w:rsidR="008B62C7">
        <w:rPr>
          <w:rFonts w:asciiTheme="minorHAnsi" w:hAnsiTheme="minorHAnsi" w:cstheme="minorHAnsi"/>
        </w:rPr>
        <w:t>.</w:t>
      </w:r>
    </w:p>
    <w:p w14:paraId="1BE5E7C8" w14:textId="25D9ADBA" w:rsidR="00BA5758" w:rsidRPr="00510701" w:rsidRDefault="00BA5758" w:rsidP="00BA5758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Identify T</w:t>
      </w:r>
      <w:r w:rsidR="008B62C7">
        <w:rPr>
          <w:rFonts w:cstheme="minorHAnsi"/>
        </w:rPr>
        <w:t>ED</w:t>
      </w:r>
      <w:r w:rsidR="00067E11">
        <w:rPr>
          <w:rFonts w:cstheme="minorHAnsi"/>
        </w:rPr>
        <w:t xml:space="preserve"> </w:t>
      </w:r>
      <w:r>
        <w:rPr>
          <w:rFonts w:cstheme="minorHAnsi"/>
        </w:rPr>
        <w:t>Talks, You</w:t>
      </w:r>
      <w:r w:rsidR="00067E11">
        <w:rPr>
          <w:rFonts w:cstheme="minorHAnsi"/>
        </w:rPr>
        <w:t>Tube v</w:t>
      </w:r>
      <w:r>
        <w:rPr>
          <w:rFonts w:cstheme="minorHAnsi"/>
        </w:rPr>
        <w:t>ideos and podcasts related to social work practice.  Write about personal reactions and how your learning applies to diversity and difference in practice</w:t>
      </w:r>
      <w:r w:rsidR="008B62C7">
        <w:rPr>
          <w:rFonts w:cstheme="minorHAnsi"/>
        </w:rPr>
        <w:t>.</w:t>
      </w:r>
    </w:p>
    <w:p w14:paraId="34D57DEE" w14:textId="77777777" w:rsidR="000610BA" w:rsidRPr="00CC0989" w:rsidRDefault="000610BA" w:rsidP="000610BA">
      <w:pPr>
        <w:pStyle w:val="NoSpacing"/>
        <w:rPr>
          <w:rFonts w:asciiTheme="minorHAnsi" w:hAnsiTheme="minorHAnsi" w:cstheme="minorHAnsi"/>
          <w:b/>
        </w:rPr>
      </w:pPr>
      <w:r w:rsidRPr="00CC0989">
        <w:rPr>
          <w:rFonts w:asciiTheme="minorHAnsi" w:hAnsiTheme="minorHAnsi" w:cstheme="minorHAnsi"/>
          <w:b/>
        </w:rPr>
        <w:t>Competency 3: Advance Human Rights and Social, Economic, and Environmental Justice</w:t>
      </w:r>
    </w:p>
    <w:p w14:paraId="20A37CE1" w14:textId="77777777" w:rsidR="00510701" w:rsidRDefault="000610BA" w:rsidP="00510701">
      <w:pPr>
        <w:pStyle w:val="NoSpacing"/>
        <w:rPr>
          <w:rFonts w:asciiTheme="minorHAnsi" w:hAnsiTheme="minorHAnsi" w:cstheme="minorHAnsi"/>
        </w:rPr>
      </w:pPr>
      <w:r w:rsidRPr="00CC0989">
        <w:rPr>
          <w:rFonts w:asciiTheme="minorHAnsi" w:hAnsiTheme="minorHAnsi" w:cstheme="minorHAnsi"/>
        </w:rPr>
        <w:tab/>
      </w:r>
    </w:p>
    <w:p w14:paraId="422E47BC" w14:textId="77777777" w:rsidR="00AF5FD0" w:rsidRDefault="00A70D98" w:rsidP="00E41D1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AF5FD0">
        <w:rPr>
          <w:rFonts w:asciiTheme="minorHAnsi" w:hAnsiTheme="minorHAnsi" w:cstheme="minorHAnsi"/>
        </w:rPr>
        <w:t>Complete writing assignment about strategies that promote social justice and human rights</w:t>
      </w:r>
      <w:r w:rsidR="00AF5FD0" w:rsidRPr="00AF5FD0">
        <w:rPr>
          <w:rFonts w:asciiTheme="minorHAnsi" w:hAnsiTheme="minorHAnsi" w:cstheme="minorHAnsi"/>
        </w:rPr>
        <w:t>, as they may pertain to those your agency serves.</w:t>
      </w:r>
    </w:p>
    <w:p w14:paraId="3359F912" w14:textId="77777777" w:rsidR="00557358" w:rsidRDefault="00E41D16" w:rsidP="00E41D1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57358">
        <w:rPr>
          <w:rFonts w:asciiTheme="minorHAnsi" w:hAnsiTheme="minorHAnsi" w:cstheme="minorHAnsi"/>
        </w:rPr>
        <w:t xml:space="preserve">Create list of ways </w:t>
      </w:r>
      <w:r w:rsidR="00AF5FD0" w:rsidRPr="00557358">
        <w:rPr>
          <w:rFonts w:asciiTheme="minorHAnsi" w:hAnsiTheme="minorHAnsi" w:cstheme="minorHAnsi"/>
        </w:rPr>
        <w:t xml:space="preserve">your </w:t>
      </w:r>
      <w:r w:rsidRPr="00557358">
        <w:rPr>
          <w:rFonts w:asciiTheme="minorHAnsi" w:hAnsiTheme="minorHAnsi" w:cstheme="minorHAnsi"/>
        </w:rPr>
        <w:t xml:space="preserve">agency </w:t>
      </w:r>
      <w:r w:rsidR="00AF5FD0" w:rsidRPr="00557358">
        <w:rPr>
          <w:rFonts w:asciiTheme="minorHAnsi" w:hAnsiTheme="minorHAnsi" w:cstheme="minorHAnsi"/>
        </w:rPr>
        <w:t xml:space="preserve">already </w:t>
      </w:r>
      <w:r w:rsidRPr="00557358">
        <w:rPr>
          <w:rFonts w:asciiTheme="minorHAnsi" w:hAnsiTheme="minorHAnsi" w:cstheme="minorHAnsi"/>
        </w:rPr>
        <w:t>advocate</w:t>
      </w:r>
      <w:r w:rsidR="00AF5FD0" w:rsidRPr="00557358">
        <w:rPr>
          <w:rFonts w:asciiTheme="minorHAnsi" w:hAnsiTheme="minorHAnsi" w:cstheme="minorHAnsi"/>
        </w:rPr>
        <w:t>s</w:t>
      </w:r>
      <w:r w:rsidRPr="00557358">
        <w:rPr>
          <w:rFonts w:asciiTheme="minorHAnsi" w:hAnsiTheme="minorHAnsi" w:cstheme="minorHAnsi"/>
        </w:rPr>
        <w:t xml:space="preserve"> for social, economic, environmental justice and human rights</w:t>
      </w:r>
      <w:r w:rsidR="00AF5FD0" w:rsidRPr="00557358">
        <w:rPr>
          <w:rFonts w:asciiTheme="minorHAnsi" w:hAnsiTheme="minorHAnsi" w:cstheme="minorHAnsi"/>
        </w:rPr>
        <w:t>; if they do not, what could they do to improve advocacy?</w:t>
      </w:r>
    </w:p>
    <w:p w14:paraId="14352ECB" w14:textId="15031C1B" w:rsidR="00B9628B" w:rsidRPr="00557358" w:rsidRDefault="00B9628B" w:rsidP="00E41D1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57358">
        <w:rPr>
          <w:rFonts w:asciiTheme="minorHAnsi" w:hAnsiTheme="minorHAnsi" w:cstheme="minorHAnsi"/>
        </w:rPr>
        <w:lastRenderedPageBreak/>
        <w:t xml:space="preserve">Review </w:t>
      </w:r>
      <w:r w:rsidR="00AF5FD0" w:rsidRPr="00557358">
        <w:rPr>
          <w:rFonts w:asciiTheme="minorHAnsi" w:hAnsiTheme="minorHAnsi" w:cstheme="minorHAnsi"/>
        </w:rPr>
        <w:t xml:space="preserve">an </w:t>
      </w:r>
      <w:r w:rsidRPr="00557358">
        <w:rPr>
          <w:rFonts w:asciiTheme="minorHAnsi" w:hAnsiTheme="minorHAnsi" w:cstheme="minorHAnsi"/>
        </w:rPr>
        <w:t xml:space="preserve">advocacy agency website </w:t>
      </w:r>
      <w:r w:rsidR="00AF5FD0" w:rsidRPr="00557358">
        <w:rPr>
          <w:rFonts w:asciiTheme="minorHAnsi" w:hAnsiTheme="minorHAnsi" w:cstheme="minorHAnsi"/>
        </w:rPr>
        <w:t xml:space="preserve">(see Advocacy 101 Power Point on SW 490 Moodle site to find links to advocacy agencies) </w:t>
      </w:r>
      <w:r w:rsidRPr="00557358">
        <w:rPr>
          <w:rFonts w:asciiTheme="minorHAnsi" w:hAnsiTheme="minorHAnsi" w:cstheme="minorHAnsi"/>
        </w:rPr>
        <w:t>that you would like to learn more about and write a summary of how their work could impact your agency</w:t>
      </w:r>
      <w:r w:rsidR="00AF5FD0" w:rsidRPr="00557358">
        <w:rPr>
          <w:rFonts w:asciiTheme="minorHAnsi" w:hAnsiTheme="minorHAnsi" w:cstheme="minorHAnsi"/>
        </w:rPr>
        <w:t>.</w:t>
      </w:r>
    </w:p>
    <w:p w14:paraId="6C00CD71" w14:textId="0D1CF597" w:rsidR="00B9628B" w:rsidRDefault="00B9628B" w:rsidP="00E41D1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a human rights issue of interest and write a summary how human rights organizations are working to ameliorate the condition</w:t>
      </w:r>
      <w:r w:rsidR="00AF5FD0">
        <w:rPr>
          <w:rFonts w:asciiTheme="minorHAnsi" w:hAnsiTheme="minorHAnsi" w:cstheme="minorHAnsi"/>
        </w:rPr>
        <w:t>.</w:t>
      </w:r>
    </w:p>
    <w:p w14:paraId="326075CE" w14:textId="349C7EAA" w:rsidR="005875F5" w:rsidRPr="00510701" w:rsidRDefault="005875F5" w:rsidP="005875F5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Identify T</w:t>
      </w:r>
      <w:r w:rsidR="00AF5FD0">
        <w:rPr>
          <w:rFonts w:cstheme="minorHAnsi"/>
        </w:rPr>
        <w:t>ED</w:t>
      </w:r>
      <w:r w:rsidR="00067E11">
        <w:rPr>
          <w:rFonts w:cstheme="minorHAnsi"/>
        </w:rPr>
        <w:t xml:space="preserve"> </w:t>
      </w:r>
      <w:r>
        <w:rPr>
          <w:rFonts w:cstheme="minorHAnsi"/>
        </w:rPr>
        <w:t xml:space="preserve">Talks, YouTube </w:t>
      </w:r>
      <w:r w:rsidR="00067E11">
        <w:rPr>
          <w:rFonts w:cstheme="minorHAnsi"/>
        </w:rPr>
        <w:t>v</w:t>
      </w:r>
      <w:r>
        <w:rPr>
          <w:rFonts w:cstheme="minorHAnsi"/>
        </w:rPr>
        <w:t>ideos and podcasts related to social work practice.  Write about personal reactions and how your learning applies to advancing human rights</w:t>
      </w:r>
      <w:r w:rsidR="00AF5FD0">
        <w:rPr>
          <w:rFonts w:cstheme="minorHAnsi"/>
        </w:rPr>
        <w:t>.</w:t>
      </w:r>
    </w:p>
    <w:p w14:paraId="13B732C3" w14:textId="1102377D" w:rsidR="000610BA" w:rsidRDefault="000610BA" w:rsidP="000610BA">
      <w:pPr>
        <w:pStyle w:val="NoSpacing"/>
        <w:rPr>
          <w:rFonts w:asciiTheme="minorHAnsi" w:hAnsiTheme="minorHAnsi" w:cstheme="minorHAnsi"/>
          <w:b/>
        </w:rPr>
      </w:pPr>
      <w:r w:rsidRPr="00CC0989">
        <w:rPr>
          <w:rFonts w:asciiTheme="minorHAnsi" w:hAnsiTheme="minorHAnsi" w:cstheme="minorHAnsi"/>
          <w:b/>
        </w:rPr>
        <w:t>Competency 4: Engage in Practice-Informed Research and Research-Informed Practice</w:t>
      </w:r>
    </w:p>
    <w:p w14:paraId="403BDF56" w14:textId="070A33F9" w:rsidR="00E172D0" w:rsidRDefault="00E172D0" w:rsidP="00E172D0">
      <w:pPr>
        <w:pStyle w:val="NoSpacing"/>
        <w:rPr>
          <w:rFonts w:asciiTheme="minorHAnsi" w:hAnsiTheme="minorHAnsi" w:cstheme="minorHAnsi"/>
        </w:rPr>
      </w:pPr>
    </w:p>
    <w:p w14:paraId="161DE215" w14:textId="7EFDC20C" w:rsidR="00E41D16" w:rsidRDefault="00AF5FD0" w:rsidP="00E41D16">
      <w:pPr>
        <w:pStyle w:val="NoSpacing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 research articles about your agency’s area of practice.  Summarize findings and share these with your agency.</w:t>
      </w:r>
    </w:p>
    <w:p w14:paraId="19BDD96B" w14:textId="44258719" w:rsidR="00B9628B" w:rsidRDefault="00B9628B" w:rsidP="00B9628B">
      <w:pPr>
        <w:pStyle w:val="NoSpacing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 focus group question</w:t>
      </w:r>
      <w:r w:rsidR="0093584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or survey instruments related to a need in the agency</w:t>
      </w:r>
      <w:r w:rsidR="00935849">
        <w:rPr>
          <w:rFonts w:asciiTheme="minorHAnsi" w:hAnsiTheme="minorHAnsi" w:cstheme="minorHAnsi"/>
        </w:rPr>
        <w:t>, if your agency would like this done.</w:t>
      </w:r>
    </w:p>
    <w:p w14:paraId="60AEEA3B" w14:textId="77777777" w:rsidR="00510701" w:rsidRPr="00CC0989" w:rsidRDefault="00510701" w:rsidP="00510701">
      <w:pPr>
        <w:pStyle w:val="NoSpacing"/>
        <w:rPr>
          <w:rFonts w:asciiTheme="minorHAnsi" w:hAnsiTheme="minorHAnsi" w:cstheme="minorHAnsi"/>
        </w:rPr>
      </w:pPr>
    </w:p>
    <w:p w14:paraId="50963B5A" w14:textId="24C7AC57" w:rsidR="000610BA" w:rsidRDefault="000610BA" w:rsidP="000610BA">
      <w:pPr>
        <w:pStyle w:val="NoSpacing"/>
        <w:rPr>
          <w:rFonts w:asciiTheme="minorHAnsi" w:hAnsiTheme="minorHAnsi" w:cstheme="minorHAnsi"/>
          <w:b/>
        </w:rPr>
      </w:pPr>
      <w:r w:rsidRPr="00CC0989">
        <w:rPr>
          <w:rFonts w:asciiTheme="minorHAnsi" w:hAnsiTheme="minorHAnsi" w:cstheme="minorHAnsi"/>
          <w:b/>
        </w:rPr>
        <w:t>Competency 5: Engage in Policy Practice</w:t>
      </w:r>
    </w:p>
    <w:p w14:paraId="393907EB" w14:textId="36372CE5" w:rsidR="00E41D16" w:rsidRDefault="00E41D16" w:rsidP="00E41D16">
      <w:pPr>
        <w:pStyle w:val="NoSpacing"/>
        <w:rPr>
          <w:rFonts w:asciiTheme="minorHAnsi" w:hAnsiTheme="minorHAnsi" w:cstheme="minorHAnsi"/>
        </w:rPr>
      </w:pPr>
    </w:p>
    <w:p w14:paraId="6F30408F" w14:textId="12623BA1" w:rsidR="00B9628B" w:rsidRDefault="00B9628B" w:rsidP="00E41D16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 a letter to the editor about a policy issue impacting your agency</w:t>
      </w:r>
      <w:r w:rsidR="00935849">
        <w:rPr>
          <w:rFonts w:asciiTheme="minorHAnsi" w:hAnsiTheme="minorHAnsi" w:cstheme="minorHAnsi"/>
        </w:rPr>
        <w:t>.</w:t>
      </w:r>
    </w:p>
    <w:p w14:paraId="5263404F" w14:textId="5CB7EC6F" w:rsidR="00B9628B" w:rsidRDefault="00935849" w:rsidP="00E41D16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Explore the policy positions of state or national candidates running for office, especially those on social welfare issues that concern you.</w:t>
      </w:r>
      <w:r w:rsidR="00B9628B">
        <w:rPr>
          <w:rFonts w:asciiTheme="minorHAnsi" w:hAnsiTheme="minorHAnsi" w:cstheme="minorHAnsi"/>
        </w:rPr>
        <w:t xml:space="preserve"> </w:t>
      </w:r>
    </w:p>
    <w:p w14:paraId="4284BEDD" w14:textId="77777777" w:rsidR="00935849" w:rsidRDefault="00935849" w:rsidP="00935849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Explore some local, state, or federal policies that impact your organization and/or the affected community; write summaries of these policies.</w:t>
      </w:r>
    </w:p>
    <w:p w14:paraId="1A7A9873" w14:textId="7BC291A3" w:rsidR="00B9628B" w:rsidRDefault="00935849" w:rsidP="00E41D16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Learn how your agency handles voter registration and voter education for staff and clients; ask if they would like any ideas on how to inform and engage staff and clients for upcoming fall elections.</w:t>
      </w:r>
    </w:p>
    <w:p w14:paraId="290978AF" w14:textId="77777777" w:rsidR="000610BA" w:rsidRPr="00CC0989" w:rsidRDefault="000610BA" w:rsidP="000610BA">
      <w:pPr>
        <w:pStyle w:val="NoSpacing"/>
        <w:rPr>
          <w:rFonts w:asciiTheme="minorHAnsi" w:hAnsiTheme="minorHAnsi" w:cstheme="minorHAnsi"/>
        </w:rPr>
      </w:pPr>
    </w:p>
    <w:p w14:paraId="6B679622" w14:textId="77777777" w:rsidR="000610BA" w:rsidRPr="00CC0989" w:rsidRDefault="000610BA" w:rsidP="000610BA">
      <w:pPr>
        <w:pStyle w:val="NoSpacing"/>
        <w:rPr>
          <w:rFonts w:asciiTheme="minorHAnsi" w:hAnsiTheme="minorHAnsi" w:cstheme="minorHAnsi"/>
          <w:b/>
        </w:rPr>
      </w:pPr>
      <w:r w:rsidRPr="00CC0989">
        <w:rPr>
          <w:rFonts w:asciiTheme="minorHAnsi" w:hAnsiTheme="minorHAnsi" w:cstheme="minorHAnsi"/>
          <w:b/>
        </w:rPr>
        <w:t>Competency 6: Engage with Individuals, Families, Groups, Organizations, and Communities</w:t>
      </w:r>
    </w:p>
    <w:p w14:paraId="28607A20" w14:textId="2F134232" w:rsidR="000610BA" w:rsidRDefault="000610BA" w:rsidP="00071F6E">
      <w:pPr>
        <w:ind w:firstLine="0"/>
        <w:rPr>
          <w:rFonts w:asciiTheme="minorHAnsi" w:hAnsiTheme="minorHAnsi" w:cstheme="minorHAnsi"/>
        </w:rPr>
      </w:pPr>
      <w:r w:rsidRPr="00CC0989">
        <w:rPr>
          <w:rFonts w:asciiTheme="minorHAnsi" w:hAnsiTheme="minorHAnsi" w:cstheme="minorHAnsi"/>
        </w:rPr>
        <w:tab/>
      </w:r>
    </w:p>
    <w:p w14:paraId="5E2AF7AE" w14:textId="39180C65" w:rsidR="000A2626" w:rsidRDefault="000A2626" w:rsidP="000A2626">
      <w:pPr>
        <w:pStyle w:val="NoSpacing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 virtual meetings</w:t>
      </w:r>
      <w:r w:rsidR="00935849">
        <w:rPr>
          <w:rFonts w:asciiTheme="minorHAnsi" w:hAnsiTheme="minorHAnsi" w:cstheme="minorHAnsi"/>
        </w:rPr>
        <w:t xml:space="preserve"> with agency staff or clients.</w:t>
      </w:r>
    </w:p>
    <w:p w14:paraId="47768B6C" w14:textId="2872CCBB" w:rsidR="000A2626" w:rsidRDefault="000A2626" w:rsidP="000A2626">
      <w:pPr>
        <w:pStyle w:val="NoSpacing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Reflect in writing about how </w:t>
      </w:r>
      <w:r w:rsidR="00935849">
        <w:rPr>
          <w:rFonts w:asciiTheme="minorHAnsi" w:hAnsiTheme="minorHAnsi" w:cstheme="minorHAnsi"/>
        </w:rPr>
        <w:t xml:space="preserve">your </w:t>
      </w:r>
      <w:r>
        <w:rPr>
          <w:rFonts w:asciiTheme="minorHAnsi" w:hAnsiTheme="minorHAnsi" w:cstheme="minorHAnsi"/>
        </w:rPr>
        <w:t>personal experiences, beliefs</w:t>
      </w:r>
      <w:r w:rsidR="0093584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identities impact your relationships in field</w:t>
      </w:r>
      <w:r w:rsidR="00935849">
        <w:rPr>
          <w:rFonts w:asciiTheme="minorHAnsi" w:hAnsiTheme="minorHAnsi" w:cstheme="minorHAnsi"/>
        </w:rPr>
        <w:t>.</w:t>
      </w:r>
    </w:p>
    <w:p w14:paraId="2D2C6C28" w14:textId="3E425F55" w:rsidR="000A2626" w:rsidRDefault="000A2626" w:rsidP="000A2626">
      <w:pPr>
        <w:pStyle w:val="NoSpacing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and participate in remote meeting</w:t>
      </w:r>
      <w:r w:rsidR="0093584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, support group</w:t>
      </w:r>
      <w:r w:rsidR="0093584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, or other intervention</w:t>
      </w:r>
      <w:r w:rsidR="00935849">
        <w:rPr>
          <w:rFonts w:asciiTheme="minorHAnsi" w:hAnsiTheme="minorHAnsi" w:cstheme="minorHAnsi"/>
        </w:rPr>
        <w:t>s.</w:t>
      </w:r>
    </w:p>
    <w:p w14:paraId="13074A8B" w14:textId="476213C4" w:rsidR="000A2626" w:rsidRDefault="000A2626" w:rsidP="000A2626">
      <w:pPr>
        <w:pStyle w:val="NoSpacing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 literature </w:t>
      </w:r>
      <w:r w:rsidR="00D81488">
        <w:rPr>
          <w:rFonts w:asciiTheme="minorHAnsi" w:hAnsiTheme="minorHAnsi" w:cstheme="minorHAnsi"/>
        </w:rPr>
        <w:t>on organizational</w:t>
      </w:r>
      <w:r>
        <w:rPr>
          <w:rFonts w:asciiTheme="minorHAnsi" w:hAnsiTheme="minorHAnsi" w:cstheme="minorHAnsi"/>
        </w:rPr>
        <w:t xml:space="preserve"> culture and cultural humility and write about </w:t>
      </w:r>
      <w:r w:rsidR="00D81488">
        <w:rPr>
          <w:rFonts w:asciiTheme="minorHAnsi" w:hAnsiTheme="minorHAnsi" w:cstheme="minorHAnsi"/>
        </w:rPr>
        <w:t>what you observe on these lines</w:t>
      </w:r>
      <w:r>
        <w:rPr>
          <w:rFonts w:asciiTheme="minorHAnsi" w:hAnsiTheme="minorHAnsi" w:cstheme="minorHAnsi"/>
        </w:rPr>
        <w:t xml:space="preserve"> in </w:t>
      </w:r>
      <w:r w:rsidR="00D81488">
        <w:rPr>
          <w:rFonts w:asciiTheme="minorHAnsi" w:hAnsiTheme="minorHAnsi" w:cstheme="minorHAnsi"/>
        </w:rPr>
        <w:t>your agency.</w:t>
      </w:r>
    </w:p>
    <w:p w14:paraId="09A4A531" w14:textId="77777777" w:rsidR="000A2626" w:rsidRPr="00CC0989" w:rsidRDefault="000A2626" w:rsidP="000A2626">
      <w:pPr>
        <w:pStyle w:val="NoSpacing"/>
        <w:rPr>
          <w:rFonts w:asciiTheme="minorHAnsi" w:hAnsiTheme="minorHAnsi" w:cstheme="minorHAnsi"/>
        </w:rPr>
      </w:pPr>
    </w:p>
    <w:p w14:paraId="7DF21A49" w14:textId="77777777" w:rsidR="000610BA" w:rsidRPr="00CC0989" w:rsidRDefault="000610BA" w:rsidP="000610BA">
      <w:pPr>
        <w:pStyle w:val="NoSpacing"/>
        <w:rPr>
          <w:rFonts w:asciiTheme="minorHAnsi" w:hAnsiTheme="minorHAnsi" w:cstheme="minorHAnsi"/>
          <w:b/>
        </w:rPr>
      </w:pPr>
      <w:r w:rsidRPr="00CC0989">
        <w:rPr>
          <w:rFonts w:asciiTheme="minorHAnsi" w:hAnsiTheme="minorHAnsi" w:cstheme="minorHAnsi"/>
          <w:b/>
        </w:rPr>
        <w:t>Competency 7: Assess Individuals, Families, Groups, Organizations, and Communities</w:t>
      </w:r>
    </w:p>
    <w:p w14:paraId="083A34EA" w14:textId="10DF3D07" w:rsidR="000A2626" w:rsidRDefault="000610BA" w:rsidP="00071F6E">
      <w:pPr>
        <w:ind w:firstLine="0"/>
        <w:rPr>
          <w:rFonts w:asciiTheme="minorHAnsi" w:hAnsiTheme="minorHAnsi" w:cstheme="minorHAnsi"/>
        </w:rPr>
      </w:pPr>
      <w:r w:rsidRPr="00CC0989">
        <w:rPr>
          <w:rFonts w:asciiTheme="minorHAnsi" w:hAnsiTheme="minorHAnsi" w:cstheme="minorHAnsi"/>
        </w:rPr>
        <w:tab/>
      </w:r>
    </w:p>
    <w:p w14:paraId="21156982" w14:textId="30BCA69D" w:rsidR="000A2626" w:rsidRDefault="00D81488" w:rsidP="000A2626">
      <w:pPr>
        <w:pStyle w:val="NoSpacing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your agency wants this, c</w:t>
      </w:r>
      <w:r w:rsidR="000A2626">
        <w:rPr>
          <w:rFonts w:asciiTheme="minorHAnsi" w:hAnsiTheme="minorHAnsi" w:cstheme="minorHAnsi"/>
        </w:rPr>
        <w:t>reate an assessment instrument (survey, focus group questions, interview questions) to better understand community/client needs</w:t>
      </w:r>
      <w:r>
        <w:rPr>
          <w:rFonts w:asciiTheme="minorHAnsi" w:hAnsiTheme="minorHAnsi" w:cstheme="minorHAnsi"/>
        </w:rPr>
        <w:t>.</w:t>
      </w:r>
    </w:p>
    <w:p w14:paraId="2F3C8385" w14:textId="4895148D" w:rsidR="000A2626" w:rsidRDefault="00D81488" w:rsidP="000A2626">
      <w:pPr>
        <w:pStyle w:val="NoSpacing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your Case Study or Final Project, </w:t>
      </w:r>
      <w:r w:rsidR="00557358">
        <w:rPr>
          <w:rFonts w:asciiTheme="minorHAnsi" w:hAnsiTheme="minorHAnsi" w:cstheme="minorHAnsi"/>
        </w:rPr>
        <w:t>add how your agency assesses effectiveness of their interventions and practices.</w:t>
      </w:r>
    </w:p>
    <w:p w14:paraId="7CAFF101" w14:textId="77777777" w:rsidR="000A2626" w:rsidRDefault="000A2626" w:rsidP="000A2626">
      <w:pPr>
        <w:pStyle w:val="NoSpacing"/>
        <w:ind w:left="720"/>
        <w:rPr>
          <w:rFonts w:asciiTheme="minorHAnsi" w:hAnsiTheme="minorHAnsi" w:cstheme="minorHAnsi"/>
        </w:rPr>
      </w:pPr>
    </w:p>
    <w:p w14:paraId="47DA3FC8" w14:textId="77777777" w:rsidR="000610BA" w:rsidRPr="00CC0989" w:rsidRDefault="000610BA" w:rsidP="000610BA">
      <w:pPr>
        <w:pStyle w:val="NoSpacing"/>
        <w:rPr>
          <w:rFonts w:asciiTheme="minorHAnsi" w:hAnsiTheme="minorHAnsi" w:cstheme="minorHAnsi"/>
          <w:b/>
        </w:rPr>
      </w:pPr>
      <w:r w:rsidRPr="00CC0989">
        <w:rPr>
          <w:rFonts w:asciiTheme="minorHAnsi" w:hAnsiTheme="minorHAnsi" w:cstheme="minorHAnsi"/>
          <w:b/>
        </w:rPr>
        <w:t>Competency 8: Intervene with Individuals, Families, Groups, Organizations, and Communities</w:t>
      </w:r>
    </w:p>
    <w:p w14:paraId="59591932" w14:textId="77777777" w:rsidR="00071F6E" w:rsidRDefault="00071F6E" w:rsidP="000A2626">
      <w:pPr>
        <w:pStyle w:val="NoSpacing"/>
        <w:rPr>
          <w:rFonts w:asciiTheme="minorHAnsi" w:hAnsiTheme="minorHAnsi" w:cstheme="minorHAnsi"/>
        </w:rPr>
      </w:pPr>
    </w:p>
    <w:p w14:paraId="15C84512" w14:textId="01D66121" w:rsidR="000A2626" w:rsidRDefault="00557358" w:rsidP="000A2626">
      <w:pPr>
        <w:pStyle w:val="NoSpacing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Explain the intervention you implemented in your Case Study or Final Project.</w:t>
      </w:r>
    </w:p>
    <w:p w14:paraId="084AEBA9" w14:textId="63757EC2" w:rsidR="00AD1B29" w:rsidRPr="00AD1B29" w:rsidRDefault="00557358" w:rsidP="00AD1B29">
      <w:pPr>
        <w:pStyle w:val="NoSpacing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 ideas on what you believe may be improved or ideal intervention strategies to assist those your agency serves.</w:t>
      </w:r>
    </w:p>
    <w:p w14:paraId="0B9DCE2C" w14:textId="77777777" w:rsidR="000610BA" w:rsidRPr="00CC0989" w:rsidRDefault="000610BA" w:rsidP="000610BA">
      <w:pPr>
        <w:pStyle w:val="NoSpacing"/>
        <w:rPr>
          <w:rFonts w:asciiTheme="minorHAnsi" w:hAnsiTheme="minorHAnsi" w:cstheme="minorHAnsi"/>
        </w:rPr>
      </w:pPr>
    </w:p>
    <w:p w14:paraId="3FFB2F06" w14:textId="77777777" w:rsidR="000610BA" w:rsidRPr="00CC0989" w:rsidRDefault="000610BA" w:rsidP="000610BA">
      <w:pPr>
        <w:pStyle w:val="NoSpacing"/>
        <w:rPr>
          <w:rFonts w:asciiTheme="minorHAnsi" w:hAnsiTheme="minorHAnsi" w:cstheme="minorHAnsi"/>
          <w:b/>
        </w:rPr>
      </w:pPr>
      <w:r w:rsidRPr="00CC0989">
        <w:rPr>
          <w:rFonts w:asciiTheme="minorHAnsi" w:hAnsiTheme="minorHAnsi" w:cstheme="minorHAnsi"/>
          <w:b/>
        </w:rPr>
        <w:t>Competency 9: Evaluate Practice with Individuals, Families, Groups, Organizations, and Communities</w:t>
      </w:r>
    </w:p>
    <w:p w14:paraId="686CD0E8" w14:textId="77777777" w:rsidR="00557358" w:rsidRDefault="000610BA" w:rsidP="00557358">
      <w:pPr>
        <w:ind w:firstLine="0"/>
        <w:rPr>
          <w:rFonts w:asciiTheme="minorHAnsi" w:hAnsiTheme="minorHAnsi" w:cstheme="minorHAnsi"/>
        </w:rPr>
      </w:pPr>
      <w:r w:rsidRPr="00CC0989">
        <w:rPr>
          <w:rFonts w:asciiTheme="minorHAnsi" w:hAnsiTheme="minorHAnsi" w:cstheme="minorHAnsi"/>
        </w:rPr>
        <w:tab/>
      </w:r>
    </w:p>
    <w:p w14:paraId="54CC4A91" w14:textId="2B0D4DA0" w:rsidR="00510701" w:rsidRPr="00557358" w:rsidRDefault="00557358" w:rsidP="00510701">
      <w:pPr>
        <w:pStyle w:val="NoSpacing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 w:rsidRPr="00557358">
        <w:rPr>
          <w:rFonts w:asciiTheme="minorHAnsi" w:hAnsiTheme="minorHAnsi" w:cstheme="minorHAnsi"/>
        </w:rPr>
        <w:t>Write about how this global COVID-19 crisis has affected how your agency operates, and how it affects you personally.</w:t>
      </w:r>
    </w:p>
    <w:sectPr w:rsidR="00510701" w:rsidRPr="00557358" w:rsidSect="00557358">
      <w:foot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151C" w14:textId="77777777" w:rsidR="005E4206" w:rsidRDefault="005E4206" w:rsidP="00557358">
      <w:r>
        <w:separator/>
      </w:r>
    </w:p>
  </w:endnote>
  <w:endnote w:type="continuationSeparator" w:id="0">
    <w:p w14:paraId="691A9C44" w14:textId="77777777" w:rsidR="005E4206" w:rsidRDefault="005E4206" w:rsidP="0055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4552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D60CC" w14:textId="745B6E5D" w:rsidR="00557358" w:rsidRDefault="00557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02E57" w14:textId="77777777" w:rsidR="00557358" w:rsidRDefault="00557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FF2A0" w14:textId="77777777" w:rsidR="005E4206" w:rsidRDefault="005E4206" w:rsidP="00557358">
      <w:r>
        <w:separator/>
      </w:r>
    </w:p>
  </w:footnote>
  <w:footnote w:type="continuationSeparator" w:id="0">
    <w:p w14:paraId="729188A2" w14:textId="77777777" w:rsidR="005E4206" w:rsidRDefault="005E4206" w:rsidP="0055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18BA"/>
    <w:multiLevelType w:val="hybridMultilevel"/>
    <w:tmpl w:val="AE88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80C"/>
    <w:multiLevelType w:val="hybridMultilevel"/>
    <w:tmpl w:val="D192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51F9"/>
    <w:multiLevelType w:val="hybridMultilevel"/>
    <w:tmpl w:val="1846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56F6"/>
    <w:multiLevelType w:val="hybridMultilevel"/>
    <w:tmpl w:val="BEE8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D4289"/>
    <w:multiLevelType w:val="hybridMultilevel"/>
    <w:tmpl w:val="7016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1CDE"/>
    <w:multiLevelType w:val="hybridMultilevel"/>
    <w:tmpl w:val="72021602"/>
    <w:lvl w:ilvl="0" w:tplc="E56E5AE0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2327D0"/>
    <w:multiLevelType w:val="hybridMultilevel"/>
    <w:tmpl w:val="164A8A64"/>
    <w:lvl w:ilvl="0" w:tplc="774C3B3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C33B3"/>
    <w:multiLevelType w:val="hybridMultilevel"/>
    <w:tmpl w:val="1C40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B76B7"/>
    <w:multiLevelType w:val="hybridMultilevel"/>
    <w:tmpl w:val="2D06BF3E"/>
    <w:lvl w:ilvl="0" w:tplc="F710D5EA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0A0863"/>
    <w:multiLevelType w:val="hybridMultilevel"/>
    <w:tmpl w:val="CFCEB38A"/>
    <w:lvl w:ilvl="0" w:tplc="EA22C7E0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38766B"/>
    <w:multiLevelType w:val="hybridMultilevel"/>
    <w:tmpl w:val="77AC6B2E"/>
    <w:lvl w:ilvl="0" w:tplc="4B86B4C6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DB6CCB"/>
    <w:multiLevelType w:val="hybridMultilevel"/>
    <w:tmpl w:val="D358913E"/>
    <w:lvl w:ilvl="0" w:tplc="73EA62C2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E36181"/>
    <w:multiLevelType w:val="hybridMultilevel"/>
    <w:tmpl w:val="C5863252"/>
    <w:lvl w:ilvl="0" w:tplc="C1B27CD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2B4D9D"/>
    <w:multiLevelType w:val="hybridMultilevel"/>
    <w:tmpl w:val="8888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6521C"/>
    <w:multiLevelType w:val="hybridMultilevel"/>
    <w:tmpl w:val="77D81F62"/>
    <w:lvl w:ilvl="0" w:tplc="E56E5AE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657A73C2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939A3"/>
    <w:multiLevelType w:val="hybridMultilevel"/>
    <w:tmpl w:val="C76AA41C"/>
    <w:lvl w:ilvl="0" w:tplc="F26CB4A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4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0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BA"/>
    <w:rsid w:val="0003453B"/>
    <w:rsid w:val="000515EC"/>
    <w:rsid w:val="000610BA"/>
    <w:rsid w:val="00067E11"/>
    <w:rsid w:val="00071F6E"/>
    <w:rsid w:val="000A2626"/>
    <w:rsid w:val="002517BE"/>
    <w:rsid w:val="0033252F"/>
    <w:rsid w:val="00510701"/>
    <w:rsid w:val="00557358"/>
    <w:rsid w:val="005875F5"/>
    <w:rsid w:val="005E4206"/>
    <w:rsid w:val="00824DC0"/>
    <w:rsid w:val="008B2DCC"/>
    <w:rsid w:val="008B62C7"/>
    <w:rsid w:val="008E2AB5"/>
    <w:rsid w:val="00935849"/>
    <w:rsid w:val="00A70D98"/>
    <w:rsid w:val="00AA4CBB"/>
    <w:rsid w:val="00AD1B29"/>
    <w:rsid w:val="00AF5FD0"/>
    <w:rsid w:val="00B9628B"/>
    <w:rsid w:val="00BA5758"/>
    <w:rsid w:val="00CD2986"/>
    <w:rsid w:val="00D81488"/>
    <w:rsid w:val="00E172D0"/>
    <w:rsid w:val="00E41D16"/>
    <w:rsid w:val="00EB470B"/>
    <w:rsid w:val="00EC26CB"/>
    <w:rsid w:val="00F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7576"/>
  <w15:chartTrackingRefBased/>
  <w15:docId w15:val="{841492CA-72CB-4783-A7BE-FC96A85D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0BA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0B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10BA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0610B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610BA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BA"/>
    <w:rPr>
      <w:rFonts w:ascii="Segoe UI" w:eastAsia="Times New Roman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AA4CB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AA4C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7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358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7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358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swma.org/page/100/Essential-Steps-for-Ethical-Problem-Solving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AE0D02396CC4BA7A6FF094CDA5DE0" ma:contentTypeVersion="12" ma:contentTypeDescription="Create a new document." ma:contentTypeScope="" ma:versionID="7a63364d87e3bbdba7bf85d6bf8367a5">
  <xsd:schema xmlns:xsd="http://www.w3.org/2001/XMLSchema" xmlns:xs="http://www.w3.org/2001/XMLSchema" xmlns:p="http://schemas.microsoft.com/office/2006/metadata/properties" xmlns:ns3="130acaf0-4f1d-4892-964f-8f5ba9337173" xmlns:ns4="fe30048f-a7f7-4534-851d-a7d9c02da375" targetNamespace="http://schemas.microsoft.com/office/2006/metadata/properties" ma:root="true" ma:fieldsID="4d4d3ab544ecb6bf32838a1fa2d0712e" ns3:_="" ns4:_="">
    <xsd:import namespace="130acaf0-4f1d-4892-964f-8f5ba9337173"/>
    <xsd:import namespace="fe30048f-a7f7-4534-851d-a7d9c02da3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acaf0-4f1d-4892-964f-8f5ba93371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0048f-a7f7-4534-851d-a7d9c02da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CD1A5-5F19-4853-9EC7-5AFD9E703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5701F-06F2-466B-813C-9B57808BD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B38BE0-181E-4A60-BCD3-904BC263ED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CCE90D-75FD-4FF9-95E5-45D22220A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acaf0-4f1d-4892-964f-8f5ba9337173"/>
    <ds:schemaRef ds:uri="fe30048f-a7f7-4534-851d-a7d9c02da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Sansing, Robin</dc:creator>
  <cp:keywords/>
  <dc:description/>
  <cp:lastModifiedBy>Stephanie Francis</cp:lastModifiedBy>
  <cp:revision>2</cp:revision>
  <cp:lastPrinted>2020-03-03T15:49:00Z</cp:lastPrinted>
  <dcterms:created xsi:type="dcterms:W3CDTF">2020-06-26T20:20:00Z</dcterms:created>
  <dcterms:modified xsi:type="dcterms:W3CDTF">2020-06-26T20:20:00Z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0x0101008DBAE0D02396CC4BA7A6FF094CDA5DE0</vt:lpwstr>
  </property>
</Properties>
</file>